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AF" w:rsidRDefault="009906AF" w:rsidP="000F28A5">
      <w:pPr>
        <w:pStyle w:val="Rubrik3"/>
        <w:numPr>
          <w:ilvl w:val="0"/>
          <w:numId w:val="0"/>
        </w:numPr>
        <w:ind w:left="357" w:hanging="357"/>
        <w:jc w:val="both"/>
        <w:rPr>
          <w:rFonts w:ascii="Century Gothic" w:hAnsi="Century Gothic"/>
          <w:sz w:val="20"/>
          <w:szCs w:val="20"/>
          <w:lang w:val="sv-SE"/>
        </w:rPr>
      </w:pPr>
      <w:r>
        <w:rPr>
          <w:rFonts w:ascii="Century Gothic" w:hAnsi="Century Gothic"/>
          <w:color w:val="0D0D0D" w:themeColor="text1" w:themeTint="F2"/>
          <w:sz w:val="20"/>
          <w:szCs w:val="20"/>
          <w:lang w:val="sv-SE"/>
        </w:rPr>
        <w:t>Selektion och trunkering av läkemedelsexpedieringar i läkemedelsregistret</w:t>
      </w:r>
    </w:p>
    <w:p w:rsidR="00E7364D" w:rsidRPr="00F86777" w:rsidRDefault="00CC71E0" w:rsidP="000F28A5">
      <w:pPr>
        <w:pStyle w:val="Rubrik3"/>
        <w:numPr>
          <w:ilvl w:val="0"/>
          <w:numId w:val="0"/>
        </w:numPr>
        <w:ind w:left="357" w:hanging="357"/>
        <w:jc w:val="both"/>
        <w:rPr>
          <w:rFonts w:ascii="Century Gothic" w:hAnsi="Century Gothic"/>
          <w:sz w:val="20"/>
          <w:szCs w:val="20"/>
          <w:lang w:val="sv-SE"/>
        </w:rPr>
      </w:pPr>
      <w:r w:rsidRPr="00F86777">
        <w:rPr>
          <w:rFonts w:ascii="Century Gothic" w:hAnsi="Century Gothic"/>
          <w:sz w:val="20"/>
          <w:szCs w:val="20"/>
          <w:lang w:val="sv-SE"/>
        </w:rPr>
        <w:t>Instruktion</w:t>
      </w:r>
    </w:p>
    <w:p w:rsidR="001B64FD" w:rsidRPr="00E65057" w:rsidRDefault="00CC71E0" w:rsidP="000F28A5">
      <w:pPr>
        <w:jc w:val="both"/>
        <w:rPr>
          <w:rFonts w:ascii="Century Gothic" w:hAnsi="Century Gothic" w:cs="Calibri"/>
          <w:color w:val="000000"/>
          <w:sz w:val="18"/>
          <w:szCs w:val="18"/>
          <w:lang w:val="sv-SE" w:eastAsia="sv-SE"/>
        </w:rPr>
      </w:pPr>
      <w:r w:rsidRPr="00F86777">
        <w:rPr>
          <w:rFonts w:ascii="Century Gothic" w:hAnsi="Century Gothic"/>
          <w:sz w:val="20"/>
          <w:szCs w:val="20"/>
          <w:lang w:val="sv-SE"/>
        </w:rPr>
        <w:t xml:space="preserve">För att begränsa ett uttag av registeruppgifter från </w:t>
      </w:r>
      <w:r w:rsidR="00E65057">
        <w:rPr>
          <w:rFonts w:ascii="Century Gothic" w:hAnsi="Century Gothic"/>
          <w:sz w:val="20"/>
          <w:szCs w:val="20"/>
          <w:lang w:val="sv-SE"/>
        </w:rPr>
        <w:t>läkemedelsregistret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 kan Socialstyrelsen selektera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 läkem</w:t>
      </w:r>
      <w:r w:rsidR="00F01D46">
        <w:rPr>
          <w:rFonts w:ascii="Century Gothic" w:hAnsi="Century Gothic"/>
          <w:sz w:val="20"/>
          <w:szCs w:val="20"/>
          <w:lang w:val="sv-SE"/>
        </w:rPr>
        <w:t>e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delsexpedieringar med avseende på </w:t>
      </w:r>
      <w:r w:rsidR="00C93273">
        <w:rPr>
          <w:rFonts w:ascii="Century Gothic" w:hAnsi="Century Gothic"/>
          <w:sz w:val="20"/>
          <w:szCs w:val="20"/>
          <w:lang w:val="sv-SE"/>
        </w:rPr>
        <w:t>ATC-koder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 samt trunkera </w:t>
      </w:r>
      <w:r w:rsidR="00C93273">
        <w:rPr>
          <w:rFonts w:ascii="Century Gothic" w:hAnsi="Century Gothic"/>
          <w:sz w:val="20"/>
          <w:szCs w:val="20"/>
          <w:lang w:val="sv-SE"/>
        </w:rPr>
        <w:t>ATC-koder</w:t>
      </w:r>
      <w:r w:rsidR="00E65057">
        <w:rPr>
          <w:rFonts w:ascii="Century Gothic" w:hAnsi="Century Gothic"/>
          <w:sz w:val="20"/>
          <w:szCs w:val="20"/>
          <w:lang w:val="sv-SE"/>
        </w:rPr>
        <w:t>.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 </w:t>
      </w:r>
      <w:r w:rsidR="0032088F">
        <w:rPr>
          <w:rFonts w:ascii="Century Gothic" w:hAnsi="Century Gothic"/>
          <w:sz w:val="20"/>
          <w:szCs w:val="20"/>
          <w:lang w:val="sv-SE"/>
        </w:rPr>
        <w:t>För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 att minska risken för fel i selekteringen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 och trunkeringen</w:t>
      </w:r>
      <w:r w:rsidR="000F28A5">
        <w:rPr>
          <w:rFonts w:ascii="Century Gothic" w:hAnsi="Century Gothic"/>
          <w:sz w:val="20"/>
          <w:szCs w:val="20"/>
          <w:lang w:val="sv-SE"/>
        </w:rPr>
        <w:t xml:space="preserve"> behöver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 </w:t>
      </w:r>
      <w:r w:rsidR="009906AF">
        <w:rPr>
          <w:rFonts w:ascii="Century Gothic" w:hAnsi="Century Gothic"/>
          <w:sz w:val="20"/>
          <w:szCs w:val="20"/>
          <w:lang w:val="sv-SE"/>
        </w:rPr>
        <w:t>vi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 att du anger aktuella</w:t>
      </w:r>
      <w:r w:rsidR="000F28A5">
        <w:rPr>
          <w:rFonts w:ascii="Century Gothic" w:hAnsi="Century Gothic"/>
          <w:sz w:val="20"/>
          <w:szCs w:val="20"/>
          <w:lang w:val="sv-SE"/>
        </w:rPr>
        <w:t xml:space="preserve"> </w:t>
      </w:r>
      <w:r w:rsidR="00D64D25">
        <w:rPr>
          <w:rFonts w:ascii="Century Gothic" w:hAnsi="Century Gothic"/>
          <w:sz w:val="20"/>
          <w:szCs w:val="20"/>
          <w:lang w:val="sv-SE"/>
        </w:rPr>
        <w:t xml:space="preserve">koder </w:t>
      </w:r>
      <w:r w:rsidRPr="00F86777">
        <w:rPr>
          <w:rFonts w:ascii="Century Gothic" w:hAnsi="Century Gothic"/>
          <w:sz w:val="20"/>
          <w:szCs w:val="20"/>
          <w:lang w:val="sv-SE"/>
        </w:rPr>
        <w:t>med kodprefix</w:t>
      </w:r>
      <w:r w:rsidR="001B64FD" w:rsidRPr="00F86777">
        <w:rPr>
          <w:rFonts w:ascii="Century Gothic" w:hAnsi="Century Gothic"/>
          <w:sz w:val="20"/>
          <w:szCs w:val="20"/>
          <w:lang w:val="sv-SE"/>
        </w:rPr>
        <w:t xml:space="preserve">, </w:t>
      </w:r>
      <w:r w:rsidRPr="00F86777">
        <w:rPr>
          <w:rFonts w:ascii="Century Gothic" w:hAnsi="Century Gothic"/>
          <w:sz w:val="20"/>
          <w:szCs w:val="20"/>
          <w:lang w:val="sv-SE"/>
        </w:rPr>
        <w:t>med hjälp av kodintervall</w:t>
      </w:r>
      <w:r w:rsidR="001B64FD" w:rsidRPr="00F86777">
        <w:rPr>
          <w:rFonts w:ascii="Century Gothic" w:hAnsi="Century Gothic"/>
          <w:sz w:val="20"/>
          <w:szCs w:val="20"/>
          <w:lang w:val="sv-SE"/>
        </w:rPr>
        <w:t xml:space="preserve"> eller som enskilda koder</w:t>
      </w:r>
      <w:r w:rsidRPr="00F86777">
        <w:rPr>
          <w:rFonts w:ascii="Century Gothic" w:hAnsi="Century Gothic"/>
          <w:sz w:val="20"/>
          <w:szCs w:val="20"/>
          <w:lang w:val="sv-SE"/>
        </w:rPr>
        <w:t>. De olika kodprefixen</w:t>
      </w:r>
      <w:r w:rsidR="001B64FD" w:rsidRPr="00F86777">
        <w:rPr>
          <w:rFonts w:ascii="Century Gothic" w:hAnsi="Century Gothic"/>
          <w:sz w:val="20"/>
          <w:szCs w:val="20"/>
          <w:lang w:val="sv-SE"/>
        </w:rPr>
        <w:t xml:space="preserve">, kodintervallen och koderna </w:t>
      </w:r>
      <w:r w:rsidRPr="00F86777">
        <w:rPr>
          <w:rFonts w:ascii="Century Gothic" w:hAnsi="Century Gothic"/>
          <w:sz w:val="20"/>
          <w:szCs w:val="20"/>
          <w:lang w:val="sv-SE"/>
        </w:rPr>
        <w:t>separeras med ett blanksteg. T</w:t>
      </w:r>
      <w:r w:rsidR="001B64FD" w:rsidRPr="00F86777">
        <w:rPr>
          <w:rFonts w:ascii="Century Gothic" w:hAnsi="Century Gothic"/>
          <w:sz w:val="20"/>
          <w:szCs w:val="20"/>
          <w:lang w:val="sv-SE"/>
        </w:rPr>
        <w:t>ill exempel, o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m du är intresserad av alla </w:t>
      </w:r>
      <w:r w:rsidR="00C93273">
        <w:rPr>
          <w:rFonts w:ascii="Century Gothic" w:hAnsi="Century Gothic"/>
          <w:sz w:val="20"/>
          <w:szCs w:val="20"/>
          <w:lang w:val="sv-SE"/>
        </w:rPr>
        <w:t>ATC-</w:t>
      </w:r>
      <w:r w:rsidR="00E65057">
        <w:rPr>
          <w:rFonts w:ascii="Century Gothic" w:hAnsi="Century Gothic"/>
          <w:sz w:val="20"/>
          <w:szCs w:val="20"/>
          <w:lang w:val="sv-SE"/>
        </w:rPr>
        <w:t>koder som börjar på A</w:t>
      </w:r>
      <w:r w:rsidRPr="00F86777">
        <w:rPr>
          <w:rFonts w:ascii="Century Gothic" w:hAnsi="Century Gothic"/>
          <w:sz w:val="20"/>
          <w:szCs w:val="20"/>
          <w:lang w:val="sv-SE"/>
        </w:rPr>
        <w:t>, alla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 </w:t>
      </w:r>
      <w:r w:rsidR="00C93273">
        <w:rPr>
          <w:rFonts w:ascii="Century Gothic" w:hAnsi="Century Gothic"/>
          <w:sz w:val="20"/>
          <w:szCs w:val="20"/>
          <w:lang w:val="sv-SE"/>
        </w:rPr>
        <w:t>ATC-koder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 i intervall</w:t>
      </w:r>
      <w:r w:rsidR="000F28A5">
        <w:rPr>
          <w:rFonts w:ascii="Century Gothic" w:hAnsi="Century Gothic"/>
          <w:sz w:val="20"/>
          <w:szCs w:val="20"/>
          <w:lang w:val="sv-SE"/>
        </w:rPr>
        <w:t>et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 </w:t>
      </w:r>
      <w:r w:rsidR="00E65057">
        <w:rPr>
          <w:rFonts w:ascii="Century Gothic" w:hAnsi="Century Gothic"/>
          <w:sz w:val="20"/>
          <w:szCs w:val="20"/>
          <w:lang w:val="sv-SE"/>
        </w:rPr>
        <w:t xml:space="preserve">B02-B06 samt koden </w:t>
      </w:r>
      <w:r w:rsidR="00E65057" w:rsidRPr="00E65057">
        <w:rPr>
          <w:rFonts w:ascii="Century Gothic" w:hAnsi="Century Gothic" w:cs="Calibri"/>
          <w:color w:val="000000"/>
          <w:sz w:val="20"/>
          <w:szCs w:val="20"/>
          <w:lang w:val="sv-SE" w:eastAsia="sv-SE"/>
        </w:rPr>
        <w:t>C01AA08</w:t>
      </w:r>
      <w:r w:rsidR="00E65057">
        <w:rPr>
          <w:rFonts w:ascii="Century Gothic" w:hAnsi="Century Gothic" w:cs="Calibri"/>
          <w:color w:val="000000"/>
          <w:sz w:val="18"/>
          <w:szCs w:val="18"/>
          <w:lang w:val="sv-SE" w:eastAsia="sv-SE"/>
        </w:rPr>
        <w:t xml:space="preserve"> </w:t>
      </w:r>
      <w:r w:rsidR="000F28A5">
        <w:rPr>
          <w:rFonts w:ascii="Century Gothic" w:hAnsi="Century Gothic"/>
          <w:sz w:val="20"/>
          <w:szCs w:val="20"/>
          <w:lang w:val="sv-SE"/>
        </w:rPr>
        <w:t>så skriver du</w:t>
      </w:r>
      <w:r w:rsidR="001B64FD" w:rsidRPr="00F86777">
        <w:rPr>
          <w:rFonts w:ascii="Century Gothic" w:hAnsi="Century Gothic"/>
          <w:sz w:val="20"/>
          <w:szCs w:val="20"/>
          <w:lang w:val="sv-SE"/>
        </w:rPr>
        <w:t>:</w:t>
      </w:r>
    </w:p>
    <w:p w:rsidR="000B1D21" w:rsidRPr="00F86777" w:rsidRDefault="000B1D21" w:rsidP="000F28A5">
      <w:pPr>
        <w:jc w:val="both"/>
        <w:rPr>
          <w:rFonts w:ascii="Century Gothic" w:hAnsi="Century Gothic"/>
          <w:sz w:val="20"/>
          <w:szCs w:val="20"/>
          <w:lang w:val="sv-SE"/>
        </w:rPr>
      </w:pPr>
    </w:p>
    <w:p w:rsidR="000B1D21" w:rsidRDefault="00E65057" w:rsidP="000B1D21">
      <w:pPr>
        <w:ind w:firstLine="720"/>
        <w:jc w:val="both"/>
        <w:rPr>
          <w:rFonts w:ascii="Century Gothic" w:hAnsi="Century Gothic"/>
          <w:b/>
          <w:sz w:val="20"/>
          <w:szCs w:val="20"/>
          <w:lang w:val="sv-SE"/>
        </w:rPr>
      </w:pPr>
      <w:r>
        <w:rPr>
          <w:rFonts w:ascii="Century Gothic" w:hAnsi="Century Gothic"/>
          <w:b/>
          <w:sz w:val="20"/>
          <w:szCs w:val="20"/>
          <w:lang w:val="sv-SE"/>
        </w:rPr>
        <w:t>A B02-B06 C01AA08</w:t>
      </w:r>
    </w:p>
    <w:p w:rsidR="000B1D21" w:rsidRPr="00F86777" w:rsidRDefault="00CC71E0" w:rsidP="00E65057">
      <w:pPr>
        <w:ind w:firstLine="720"/>
        <w:jc w:val="both"/>
        <w:rPr>
          <w:rFonts w:ascii="Century Gothic" w:hAnsi="Century Gothic"/>
          <w:b/>
          <w:sz w:val="20"/>
          <w:szCs w:val="20"/>
          <w:lang w:val="sv-SE"/>
        </w:rPr>
      </w:pPr>
      <w:r w:rsidRPr="00F86777">
        <w:rPr>
          <w:rFonts w:ascii="Century Gothic" w:hAnsi="Century Gothic"/>
          <w:b/>
          <w:sz w:val="20"/>
          <w:szCs w:val="20"/>
          <w:lang w:val="sv-SE"/>
        </w:rPr>
        <w:t xml:space="preserve"> </w:t>
      </w:r>
    </w:p>
    <w:p w:rsidR="001B64FD" w:rsidRPr="00AE7018" w:rsidRDefault="001B64FD" w:rsidP="000F28A5">
      <w:pPr>
        <w:jc w:val="both"/>
        <w:rPr>
          <w:lang w:val="sv-SE"/>
        </w:rPr>
      </w:pPr>
      <w:r w:rsidRPr="00F86777">
        <w:rPr>
          <w:rFonts w:ascii="Century Gothic" w:hAnsi="Century Gothic"/>
          <w:sz w:val="20"/>
          <w:szCs w:val="20"/>
          <w:lang w:val="sv-SE"/>
        </w:rPr>
        <w:t xml:space="preserve">Nedan </w:t>
      </w:r>
      <w:r w:rsidR="000F28A5">
        <w:rPr>
          <w:rFonts w:ascii="Century Gothic" w:hAnsi="Century Gothic"/>
          <w:sz w:val="20"/>
          <w:szCs w:val="20"/>
          <w:lang w:val="sv-SE"/>
        </w:rPr>
        <w:t>följer ett antal fält där du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 ange</w:t>
      </w:r>
      <w:r w:rsidR="000F28A5">
        <w:rPr>
          <w:rFonts w:ascii="Century Gothic" w:hAnsi="Century Gothic"/>
          <w:sz w:val="20"/>
          <w:szCs w:val="20"/>
          <w:lang w:val="sv-SE"/>
        </w:rPr>
        <w:t>r de</w:t>
      </w:r>
      <w:r w:rsidRPr="00F86777">
        <w:rPr>
          <w:rFonts w:ascii="Century Gothic" w:hAnsi="Century Gothic"/>
          <w:sz w:val="20"/>
          <w:szCs w:val="20"/>
          <w:lang w:val="sv-SE"/>
        </w:rPr>
        <w:t xml:space="preserve"> koder som du är intresserad</w:t>
      </w:r>
      <w:r w:rsidR="000F28A5">
        <w:rPr>
          <w:rFonts w:ascii="Century Gothic" w:hAnsi="Century Gothic"/>
          <w:sz w:val="20"/>
          <w:szCs w:val="20"/>
          <w:lang w:val="sv-SE"/>
        </w:rPr>
        <w:t xml:space="preserve"> av</w:t>
      </w:r>
      <w:r w:rsidR="00D64D25">
        <w:rPr>
          <w:rFonts w:ascii="Century Gothic" w:hAnsi="Century Gothic"/>
          <w:sz w:val="20"/>
          <w:szCs w:val="20"/>
          <w:lang w:val="sv-SE"/>
        </w:rPr>
        <w:t xml:space="preserve"> </w:t>
      </w:r>
      <w:r w:rsidR="00E65057">
        <w:rPr>
          <w:rFonts w:ascii="Century Gothic" w:hAnsi="Century Gothic"/>
          <w:sz w:val="20"/>
          <w:szCs w:val="20"/>
          <w:lang w:val="sv-SE"/>
        </w:rPr>
        <w:t>för selektion och för trunkering</w:t>
      </w:r>
      <w:r w:rsidR="000F28A5">
        <w:rPr>
          <w:rFonts w:ascii="Century Gothic" w:hAnsi="Century Gothic"/>
          <w:sz w:val="20"/>
          <w:szCs w:val="20"/>
          <w:lang w:val="sv-SE"/>
        </w:rPr>
        <w:t>.</w:t>
      </w:r>
    </w:p>
    <w:p w:rsidR="00EA45BD" w:rsidRDefault="00EA45BD" w:rsidP="000F28A5">
      <w:pPr>
        <w:jc w:val="both"/>
        <w:rPr>
          <w:rFonts w:ascii="Century Gothic" w:hAnsi="Century Gothic"/>
          <w:sz w:val="18"/>
          <w:szCs w:val="18"/>
          <w:lang w:val="sv-SE"/>
        </w:rPr>
      </w:pPr>
    </w:p>
    <w:p w:rsidR="00194F13" w:rsidRDefault="00194F13" w:rsidP="000F28A5">
      <w:pPr>
        <w:pStyle w:val="Rubrik3"/>
        <w:jc w:val="both"/>
        <w:rPr>
          <w:rFonts w:ascii="Century Gothic" w:hAnsi="Century Gothic"/>
          <w:sz w:val="20"/>
          <w:szCs w:val="20"/>
          <w:lang w:val="sv-SE"/>
        </w:rPr>
      </w:pPr>
      <w:r w:rsidRPr="00F86777">
        <w:rPr>
          <w:rFonts w:ascii="Century Gothic" w:hAnsi="Century Gothic"/>
          <w:sz w:val="20"/>
          <w:szCs w:val="20"/>
          <w:lang w:val="sv-SE"/>
        </w:rPr>
        <w:t>Selektion av registeruppgifter f</w:t>
      </w:r>
      <w:r w:rsidR="007F041F">
        <w:rPr>
          <w:rFonts w:ascii="Century Gothic" w:hAnsi="Century Gothic"/>
          <w:sz w:val="20"/>
          <w:szCs w:val="20"/>
          <w:lang w:val="sv-SE"/>
        </w:rPr>
        <w:t>rån läkemedelsregistret</w:t>
      </w:r>
    </w:p>
    <w:p w:rsidR="001B64FD" w:rsidRPr="00F86777" w:rsidRDefault="00E65057" w:rsidP="007F041F">
      <w:pPr>
        <w:rPr>
          <w:rFonts w:ascii="Century Gothic" w:hAnsi="Century Gothic"/>
          <w:sz w:val="20"/>
          <w:szCs w:val="20"/>
          <w:lang w:val="sv-SE"/>
        </w:rPr>
      </w:pPr>
      <w:r>
        <w:rPr>
          <w:rFonts w:ascii="Century Gothic" w:hAnsi="Century Gothic"/>
          <w:sz w:val="20"/>
          <w:szCs w:val="20"/>
          <w:lang w:val="sv-SE"/>
        </w:rPr>
        <w:t>I</w:t>
      </w:r>
      <w:r w:rsidRPr="00F86777">
        <w:rPr>
          <w:rFonts w:ascii="Century Gothic" w:hAnsi="Century Gothic"/>
          <w:sz w:val="20"/>
          <w:szCs w:val="20"/>
          <w:lang w:val="sv-SE"/>
        </w:rPr>
        <w:t>nfor</w:t>
      </w:r>
      <w:r>
        <w:rPr>
          <w:rFonts w:ascii="Century Gothic" w:hAnsi="Century Gothic"/>
          <w:sz w:val="20"/>
          <w:szCs w:val="20"/>
          <w:lang w:val="sv-SE"/>
        </w:rPr>
        <w:t xml:space="preserve">mation om en läkemedelsexpediering lämnas endast ut </w:t>
      </w:r>
      <w:r w:rsidR="00D64D25">
        <w:rPr>
          <w:rFonts w:ascii="Century Gothic" w:hAnsi="Century Gothic"/>
          <w:sz w:val="20"/>
          <w:szCs w:val="20"/>
          <w:lang w:val="sv-SE"/>
        </w:rPr>
        <w:t>om expedieringen avser</w:t>
      </w:r>
      <w:r w:rsidR="007F041F">
        <w:rPr>
          <w:rFonts w:ascii="Century Gothic" w:hAnsi="Century Gothic"/>
          <w:sz w:val="20"/>
          <w:szCs w:val="20"/>
          <w:lang w:val="sv-SE"/>
        </w:rPr>
        <w:t xml:space="preserve"> någon av nedanstående </w:t>
      </w:r>
      <w:r w:rsidR="00C93273">
        <w:rPr>
          <w:rFonts w:ascii="Century Gothic" w:hAnsi="Century Gothic"/>
          <w:sz w:val="20"/>
          <w:szCs w:val="20"/>
          <w:lang w:val="sv-SE"/>
        </w:rPr>
        <w:t>ATC-koder</w:t>
      </w:r>
      <w:r w:rsidR="007F041F">
        <w:rPr>
          <w:rFonts w:ascii="Century Gothic" w:hAnsi="Century Gothic"/>
          <w:sz w:val="20"/>
          <w:szCs w:val="20"/>
          <w:lang w:val="sv-SE"/>
        </w:rPr>
        <w:t>.</w:t>
      </w:r>
      <w:r>
        <w:rPr>
          <w:rFonts w:ascii="Century Gothic" w:hAnsi="Century Gothic"/>
          <w:sz w:val="20"/>
          <w:szCs w:val="20"/>
          <w:lang w:val="sv-SE"/>
        </w:rPr>
        <w:t xml:space="preserve"> </w:t>
      </w:r>
    </w:p>
    <w:p w:rsidR="00672557" w:rsidRPr="00F621A6" w:rsidRDefault="00672557" w:rsidP="000F28A5">
      <w:pPr>
        <w:jc w:val="both"/>
        <w:rPr>
          <w:rFonts w:ascii="Century Gothic" w:hAnsi="Century Gothic"/>
          <w:sz w:val="16"/>
          <w:szCs w:val="16"/>
          <w:lang w:val="sv-SE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D41259" w:rsidRPr="001B64FD" w:rsidTr="00682320">
        <w:trPr>
          <w:trHeight w:val="1199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1259" w:rsidRPr="00C93273" w:rsidRDefault="00C93273" w:rsidP="000F28A5">
            <w:pPr>
              <w:pStyle w:val="tabellText"/>
              <w:jc w:val="both"/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  <w:lang w:val="sv-SE"/>
              </w:rPr>
            </w:pPr>
            <w: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  <w:lang w:val="sv-SE"/>
              </w:rPr>
              <w:t xml:space="preserve">Lista </w:t>
            </w:r>
            <w:r w:rsidRPr="00C93273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  <w:lang w:val="sv-SE"/>
              </w:rPr>
              <w:t>ATC-koder</w:t>
            </w:r>
          </w:p>
          <w:p w:rsidR="00F621A6" w:rsidRPr="00F621A6" w:rsidRDefault="00F621A6" w:rsidP="000F28A5">
            <w:pPr>
              <w:pStyle w:val="tabellText"/>
              <w:jc w:val="both"/>
              <w:rPr>
                <w:rFonts w:ascii="Century Gothic" w:hAnsi="Century Gothic"/>
                <w:b/>
                <w:bCs/>
                <w:szCs w:val="16"/>
                <w:lang w:val="sv-SE"/>
              </w:rPr>
            </w:pPr>
          </w:p>
          <w:p w:rsidR="00D41259" w:rsidRPr="0097241E" w:rsidRDefault="00D41259" w:rsidP="000F28A5">
            <w:pPr>
              <w:pStyle w:val="tabellText"/>
              <w:jc w:val="both"/>
              <w:rPr>
                <w:rFonts w:ascii="Century Gothic" w:hAnsi="Century Gothic"/>
                <w:bCs/>
                <w:sz w:val="18"/>
                <w:szCs w:val="18"/>
                <w:lang w:val="sv-SE"/>
              </w:rPr>
            </w:pPr>
          </w:p>
        </w:tc>
      </w:tr>
    </w:tbl>
    <w:p w:rsidR="00194F13" w:rsidRDefault="00194F13" w:rsidP="000F28A5">
      <w:pPr>
        <w:jc w:val="both"/>
        <w:rPr>
          <w:rFonts w:ascii="Century Gothic" w:hAnsi="Century Gothic"/>
          <w:sz w:val="18"/>
          <w:szCs w:val="18"/>
          <w:lang w:val="sv-SE"/>
        </w:rPr>
      </w:pPr>
    </w:p>
    <w:p w:rsidR="00F86777" w:rsidRPr="00F86777" w:rsidRDefault="007F041F" w:rsidP="000F28A5">
      <w:pPr>
        <w:pStyle w:val="Rubrik3"/>
        <w:jc w:val="both"/>
        <w:rPr>
          <w:rFonts w:ascii="Century Gothic" w:hAnsi="Century Gothic"/>
          <w:sz w:val="20"/>
          <w:szCs w:val="20"/>
          <w:lang w:val="sv-SE"/>
        </w:rPr>
      </w:pPr>
      <w:r>
        <w:rPr>
          <w:rFonts w:ascii="Century Gothic" w:hAnsi="Century Gothic"/>
          <w:sz w:val="20"/>
          <w:szCs w:val="20"/>
          <w:lang w:val="sv-SE"/>
        </w:rPr>
        <w:t xml:space="preserve">Trunkering av </w:t>
      </w:r>
      <w:r w:rsidR="00C93273">
        <w:rPr>
          <w:rFonts w:ascii="Century Gothic" w:hAnsi="Century Gothic"/>
          <w:sz w:val="20"/>
          <w:szCs w:val="20"/>
          <w:lang w:val="sv-SE"/>
        </w:rPr>
        <w:t>ATC-koder</w:t>
      </w:r>
      <w:r>
        <w:rPr>
          <w:rFonts w:ascii="Century Gothic" w:hAnsi="Century Gothic"/>
          <w:sz w:val="20"/>
          <w:szCs w:val="20"/>
          <w:lang w:val="sv-SE"/>
        </w:rPr>
        <w:t xml:space="preserve"> från läkemedelsregistret</w:t>
      </w:r>
    </w:p>
    <w:p w:rsidR="000B1D21" w:rsidRDefault="00682320" w:rsidP="00682320">
      <w:pPr>
        <w:jc w:val="both"/>
        <w:rPr>
          <w:rFonts w:ascii="Century Gothic" w:hAnsi="Century Gothic"/>
          <w:sz w:val="20"/>
          <w:szCs w:val="20"/>
          <w:lang w:val="sv-SE"/>
        </w:rPr>
      </w:pPr>
      <w:r>
        <w:rPr>
          <w:rFonts w:ascii="Century Gothic" w:hAnsi="Century Gothic"/>
          <w:sz w:val="20"/>
          <w:szCs w:val="20"/>
          <w:lang w:val="sv-SE"/>
        </w:rPr>
        <w:t>För att reducera informationen i beställda registeruppgifter kan Socialstyrel</w:t>
      </w:r>
      <w:r w:rsidR="00C93273">
        <w:rPr>
          <w:rFonts w:ascii="Century Gothic" w:hAnsi="Century Gothic"/>
          <w:sz w:val="20"/>
          <w:szCs w:val="20"/>
          <w:lang w:val="sv-SE"/>
        </w:rPr>
        <w:t>sen trunkera expedieringens ATC-</w:t>
      </w:r>
      <w:r>
        <w:rPr>
          <w:rFonts w:ascii="Century Gothic" w:hAnsi="Century Gothic"/>
          <w:sz w:val="20"/>
          <w:szCs w:val="20"/>
          <w:lang w:val="sv-SE"/>
        </w:rPr>
        <w:t>kod. Trunkeringen sker genom att antalet tecken i ATC</w:t>
      </w:r>
      <w:r w:rsidR="00C93273">
        <w:rPr>
          <w:rFonts w:ascii="Century Gothic" w:hAnsi="Century Gothic"/>
          <w:sz w:val="20"/>
          <w:szCs w:val="20"/>
          <w:lang w:val="sv-SE"/>
        </w:rPr>
        <w:t>-</w:t>
      </w:r>
      <w:r>
        <w:rPr>
          <w:rFonts w:ascii="Century Gothic" w:hAnsi="Century Gothic"/>
          <w:sz w:val="20"/>
          <w:szCs w:val="20"/>
          <w:lang w:val="sv-SE"/>
        </w:rPr>
        <w:t xml:space="preserve">koden reduceras. I nedanstående tabell kan du ange vilka koder som ska trunkeras och till vilken nivå. </w:t>
      </w:r>
    </w:p>
    <w:p w:rsidR="00F32492" w:rsidRDefault="00F32492" w:rsidP="00682320">
      <w:pPr>
        <w:jc w:val="both"/>
        <w:rPr>
          <w:rFonts w:ascii="Century Gothic" w:hAnsi="Century Gothic"/>
          <w:sz w:val="20"/>
          <w:szCs w:val="20"/>
          <w:lang w:val="sv-SE"/>
        </w:rPr>
      </w:pPr>
    </w:p>
    <w:p w:rsidR="00F32492" w:rsidRPr="00F32492" w:rsidRDefault="00F32492" w:rsidP="00F32492">
      <w:pPr>
        <w:rPr>
          <w:rFonts w:ascii="Century Gothic" w:hAnsi="Century Gothic"/>
          <w:sz w:val="20"/>
          <w:szCs w:val="20"/>
          <w:u w:val="single"/>
          <w:lang w:val="sv-SE"/>
        </w:rPr>
      </w:pPr>
      <w:r w:rsidRPr="00F32492">
        <w:rPr>
          <w:rFonts w:ascii="Century Gothic" w:hAnsi="Century Gothic"/>
          <w:sz w:val="20"/>
          <w:szCs w:val="20"/>
          <w:u w:val="single"/>
          <w:lang w:val="sv-SE"/>
        </w:rPr>
        <w:t>ATC-koder kan begränsas till någon av detaljnivåerna nedan.</w:t>
      </w:r>
    </w:p>
    <w:p w:rsidR="00F32492" w:rsidRPr="00F32492" w:rsidRDefault="00F32492" w:rsidP="00F32492">
      <w:pPr>
        <w:rPr>
          <w:rFonts w:ascii="Century Gothic" w:hAnsi="Century Gothic"/>
          <w:sz w:val="20"/>
          <w:szCs w:val="20"/>
          <w:lang w:val="sv-SE"/>
        </w:rPr>
      </w:pPr>
      <w:r w:rsidRPr="00F32492">
        <w:rPr>
          <w:rFonts w:ascii="Century Gothic" w:hAnsi="Century Gothic"/>
          <w:sz w:val="20"/>
          <w:szCs w:val="20"/>
          <w:lang w:val="sv-SE"/>
        </w:rPr>
        <w:t>1 tecken: Huvudgrupp</w:t>
      </w:r>
      <w:r w:rsidR="00C93273">
        <w:rPr>
          <w:rFonts w:ascii="Century Gothic" w:hAnsi="Century Gothic"/>
          <w:sz w:val="20"/>
          <w:szCs w:val="20"/>
          <w:lang w:val="sv-SE"/>
        </w:rPr>
        <w:t xml:space="preserve"> (första bokstaven i ATC-</w:t>
      </w:r>
      <w:r w:rsidRPr="00F32492">
        <w:rPr>
          <w:rFonts w:ascii="Century Gothic" w:hAnsi="Century Gothic"/>
          <w:sz w:val="20"/>
          <w:szCs w:val="20"/>
          <w:lang w:val="sv-SE"/>
        </w:rPr>
        <w:t>koden)</w:t>
      </w:r>
    </w:p>
    <w:p w:rsidR="00F32492" w:rsidRPr="00F32492" w:rsidRDefault="00F32492" w:rsidP="00F32492">
      <w:pPr>
        <w:rPr>
          <w:rFonts w:ascii="Century Gothic" w:hAnsi="Century Gothic"/>
          <w:sz w:val="20"/>
          <w:szCs w:val="20"/>
          <w:lang w:val="sv-SE"/>
        </w:rPr>
      </w:pPr>
      <w:r w:rsidRPr="00F32492">
        <w:rPr>
          <w:rFonts w:ascii="Century Gothic" w:hAnsi="Century Gothic"/>
          <w:sz w:val="20"/>
          <w:szCs w:val="20"/>
          <w:lang w:val="sv-SE"/>
        </w:rPr>
        <w:t>3 tecken</w:t>
      </w:r>
      <w:r>
        <w:rPr>
          <w:rFonts w:ascii="Century Gothic" w:hAnsi="Century Gothic"/>
          <w:sz w:val="20"/>
          <w:szCs w:val="20"/>
          <w:lang w:val="sv-SE"/>
        </w:rPr>
        <w:t xml:space="preserve">: </w:t>
      </w:r>
      <w:r w:rsidRPr="00F32492">
        <w:rPr>
          <w:rFonts w:ascii="Century Gothic" w:hAnsi="Century Gothic"/>
          <w:sz w:val="20"/>
          <w:szCs w:val="20"/>
          <w:lang w:val="sv-SE"/>
        </w:rPr>
        <w:t>Terapeutiska huvudgrupp (</w:t>
      </w:r>
      <w:r w:rsidR="00C93273">
        <w:rPr>
          <w:rFonts w:ascii="Century Gothic" w:hAnsi="Century Gothic"/>
          <w:sz w:val="20"/>
          <w:szCs w:val="20"/>
          <w:lang w:val="sv-SE"/>
        </w:rPr>
        <w:t>första bokstaven i ATC-</w:t>
      </w:r>
      <w:r w:rsidRPr="00F32492">
        <w:rPr>
          <w:rFonts w:ascii="Century Gothic" w:hAnsi="Century Gothic"/>
          <w:sz w:val="20"/>
          <w:szCs w:val="20"/>
          <w:lang w:val="sv-SE"/>
        </w:rPr>
        <w:t>koden samt de två efterföljande siffrorna)</w:t>
      </w:r>
    </w:p>
    <w:p w:rsidR="00F32492" w:rsidRPr="00F32492" w:rsidRDefault="00F32492" w:rsidP="00F32492">
      <w:pPr>
        <w:rPr>
          <w:rFonts w:ascii="Century Gothic" w:hAnsi="Century Gothic"/>
          <w:sz w:val="20"/>
          <w:szCs w:val="20"/>
          <w:lang w:val="sv-SE"/>
        </w:rPr>
      </w:pPr>
      <w:r w:rsidRPr="00F32492">
        <w:rPr>
          <w:rFonts w:ascii="Century Gothic" w:hAnsi="Century Gothic"/>
          <w:sz w:val="20"/>
          <w:szCs w:val="20"/>
          <w:lang w:val="sv-SE"/>
        </w:rPr>
        <w:t>4 tecken: Terapeutiska/</w:t>
      </w:r>
      <w:proofErr w:type="gramStart"/>
      <w:r w:rsidRPr="00F32492">
        <w:rPr>
          <w:rFonts w:ascii="Century Gothic" w:hAnsi="Century Gothic"/>
          <w:sz w:val="20"/>
          <w:szCs w:val="20"/>
          <w:lang w:val="sv-SE"/>
        </w:rPr>
        <w:t>farmakologiska undergrupp</w:t>
      </w:r>
      <w:proofErr w:type="gramEnd"/>
      <w:r w:rsidRPr="00F32492">
        <w:rPr>
          <w:rFonts w:ascii="Century Gothic" w:hAnsi="Century Gothic"/>
          <w:sz w:val="20"/>
          <w:szCs w:val="20"/>
          <w:lang w:val="sv-SE"/>
        </w:rPr>
        <w:t xml:space="preserve"> (bokstav, två siffror och en bokstav)</w:t>
      </w:r>
    </w:p>
    <w:p w:rsidR="00F32492" w:rsidRPr="00F32492" w:rsidRDefault="00F32492" w:rsidP="00F32492">
      <w:pPr>
        <w:rPr>
          <w:rFonts w:ascii="Century Gothic" w:hAnsi="Century Gothic"/>
          <w:sz w:val="20"/>
          <w:szCs w:val="20"/>
          <w:lang w:val="sv-SE"/>
        </w:rPr>
      </w:pPr>
      <w:r w:rsidRPr="00F32492">
        <w:rPr>
          <w:rFonts w:ascii="Century Gothic" w:hAnsi="Century Gothic"/>
          <w:sz w:val="20"/>
          <w:szCs w:val="20"/>
          <w:lang w:val="sv-SE"/>
        </w:rPr>
        <w:t>5 tecken: Kemisk/terapeutisk/farmakologisk undergrupp (bokstav, två siffror och två bokstäver)</w:t>
      </w:r>
    </w:p>
    <w:p w:rsidR="00F32492" w:rsidRDefault="00F32492" w:rsidP="00F32492">
      <w:pPr>
        <w:rPr>
          <w:rFonts w:ascii="Century Gothic" w:hAnsi="Century Gothic"/>
          <w:sz w:val="20"/>
          <w:szCs w:val="20"/>
          <w:lang w:val="sv-SE"/>
        </w:rPr>
      </w:pPr>
      <w:r w:rsidRPr="00F32492">
        <w:rPr>
          <w:rFonts w:ascii="Century Gothic" w:hAnsi="Century Gothic"/>
          <w:sz w:val="20"/>
          <w:szCs w:val="20"/>
          <w:lang w:val="sv-SE"/>
        </w:rPr>
        <w:lastRenderedPageBreak/>
        <w:t>Fullständig kod: Kemisk substansgrupp</w:t>
      </w:r>
      <w:r w:rsidRPr="00F32492">
        <w:rPr>
          <w:rFonts w:ascii="Century Gothic" w:hAnsi="Century Gothic"/>
          <w:sz w:val="20"/>
          <w:szCs w:val="20"/>
          <w:lang w:val="sv-SE"/>
        </w:rPr>
        <w:br/>
        <w:t xml:space="preserve">Blankas: </w:t>
      </w:r>
      <w:r>
        <w:rPr>
          <w:rFonts w:ascii="Century Gothic" w:hAnsi="Century Gothic"/>
          <w:sz w:val="20"/>
          <w:szCs w:val="20"/>
          <w:lang w:val="sv-SE"/>
        </w:rPr>
        <w:t>ATC-koden</w:t>
      </w:r>
      <w:r w:rsidRPr="00F32492">
        <w:rPr>
          <w:rFonts w:ascii="Century Gothic" w:hAnsi="Century Gothic"/>
          <w:sz w:val="20"/>
          <w:szCs w:val="20"/>
          <w:lang w:val="sv-SE"/>
        </w:rPr>
        <w:t xml:space="preserve"> lämnas inte ut för </w:t>
      </w:r>
      <w:r>
        <w:rPr>
          <w:rFonts w:ascii="Century Gothic" w:hAnsi="Century Gothic"/>
          <w:sz w:val="20"/>
          <w:szCs w:val="20"/>
          <w:lang w:val="sv-SE"/>
        </w:rPr>
        <w:t>detta läkemedel</w:t>
      </w:r>
    </w:p>
    <w:p w:rsidR="00F32492" w:rsidRDefault="00F32492" w:rsidP="00F32492">
      <w:pPr>
        <w:rPr>
          <w:rFonts w:ascii="Century Gothic" w:hAnsi="Century Gothic"/>
          <w:sz w:val="20"/>
          <w:szCs w:val="20"/>
          <w:lang w:val="sv-SE"/>
        </w:rPr>
      </w:pPr>
    </w:p>
    <w:p w:rsidR="00F32492" w:rsidRPr="00F32492" w:rsidRDefault="00F32492" w:rsidP="00F32492">
      <w:pPr>
        <w:rPr>
          <w:rFonts w:ascii="Century Gothic" w:hAnsi="Century Gothic"/>
          <w:sz w:val="20"/>
          <w:szCs w:val="20"/>
          <w:lang w:val="sv-SE"/>
        </w:rPr>
      </w:pPr>
      <w:r w:rsidRPr="00C93273">
        <w:rPr>
          <w:rFonts w:ascii="Century Gothic" w:hAnsi="Century Gothic"/>
          <w:sz w:val="20"/>
          <w:szCs w:val="20"/>
          <w:lang w:val="sv-SE"/>
        </w:rPr>
        <w:t xml:space="preserve">Observera att </w:t>
      </w:r>
      <w:r w:rsidR="00C93273" w:rsidRPr="00C93273">
        <w:rPr>
          <w:rFonts w:ascii="Century Gothic" w:hAnsi="Century Gothic"/>
          <w:sz w:val="20"/>
          <w:szCs w:val="20"/>
          <w:lang w:val="sv-SE"/>
        </w:rPr>
        <w:t xml:space="preserve">följande variabler blankas helt när </w:t>
      </w:r>
      <w:r w:rsidRPr="00C93273">
        <w:rPr>
          <w:rFonts w:ascii="Century Gothic" w:hAnsi="Century Gothic"/>
          <w:sz w:val="20"/>
          <w:szCs w:val="20"/>
          <w:lang w:val="sv-SE"/>
        </w:rPr>
        <w:t>ATC-koder trunkeras</w:t>
      </w:r>
      <w:r w:rsidR="00C93273" w:rsidRPr="00C93273">
        <w:rPr>
          <w:rFonts w:ascii="Century Gothic" w:hAnsi="Century Gothic"/>
          <w:sz w:val="20"/>
          <w:szCs w:val="20"/>
          <w:lang w:val="sv-SE"/>
        </w:rPr>
        <w:t>: VARUID, FVARUID, VARUNR, FVA</w:t>
      </w:r>
      <w:bookmarkStart w:id="0" w:name="_GoBack"/>
      <w:bookmarkEnd w:id="0"/>
      <w:r w:rsidR="00C93273" w:rsidRPr="00C93273">
        <w:rPr>
          <w:rFonts w:ascii="Century Gothic" w:hAnsi="Century Gothic"/>
          <w:sz w:val="20"/>
          <w:szCs w:val="20"/>
          <w:lang w:val="sv-SE"/>
        </w:rPr>
        <w:t>RUNR, LNMN, PRODUKT, SUBNAMN, NPLID, NPLPACKID, FNPLPACKID.</w:t>
      </w:r>
    </w:p>
    <w:p w:rsidR="00F32492" w:rsidRPr="00F32492" w:rsidRDefault="00F32492" w:rsidP="00682320">
      <w:pPr>
        <w:jc w:val="both"/>
        <w:rPr>
          <w:rFonts w:ascii="Century Gothic" w:hAnsi="Century Gothic"/>
          <w:sz w:val="20"/>
          <w:szCs w:val="20"/>
          <w:lang w:val="sv-SE"/>
        </w:rPr>
      </w:pPr>
    </w:p>
    <w:p w:rsidR="000B1D21" w:rsidRDefault="000B1D21" w:rsidP="000F28A5">
      <w:pPr>
        <w:jc w:val="both"/>
        <w:rPr>
          <w:rFonts w:ascii="Century Gothic" w:hAnsi="Century Gothic"/>
          <w:bCs/>
          <w:sz w:val="20"/>
          <w:szCs w:val="20"/>
          <w:lang w:val="sv-SE"/>
        </w:rPr>
      </w:pPr>
    </w:p>
    <w:p w:rsidR="00F86777" w:rsidRPr="00F621A6" w:rsidRDefault="00F86777" w:rsidP="000F28A5">
      <w:pPr>
        <w:jc w:val="both"/>
        <w:rPr>
          <w:rFonts w:ascii="Century Gothic" w:hAnsi="Century Gothic"/>
          <w:sz w:val="16"/>
          <w:szCs w:val="16"/>
          <w:lang w:val="sv-SE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F86777" w:rsidRPr="00F32492" w:rsidTr="00FE1C00">
        <w:trPr>
          <w:trHeight w:val="584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08EC" w:rsidRPr="00C95297" w:rsidRDefault="00682320" w:rsidP="000F28A5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</w:pPr>
            <w:r w:rsidRPr="00C95297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 xml:space="preserve">Endast första tecknet behålls (t.ex. </w:t>
            </w:r>
            <w:r w:rsidRPr="00C95297">
              <w:rPr>
                <w:rFonts w:ascii="Century Gothic" w:hAnsi="Century Gothic"/>
                <w:b/>
                <w:sz w:val="18"/>
                <w:szCs w:val="18"/>
                <w:lang w:val="sv-SE"/>
              </w:rPr>
              <w:t>C01AA08 trunkeras till C)</w:t>
            </w:r>
          </w:p>
          <w:p w:rsidR="00F86777" w:rsidRPr="00F86777" w:rsidRDefault="00F86777" w:rsidP="000F28A5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sv-SE"/>
              </w:rPr>
            </w:pPr>
          </w:p>
          <w:p w:rsidR="00F86777" w:rsidRPr="00F621A6" w:rsidRDefault="00F86777" w:rsidP="000F28A5">
            <w:pPr>
              <w:pStyle w:val="tabellText"/>
              <w:jc w:val="both"/>
              <w:rPr>
                <w:rFonts w:ascii="Century Gothic" w:hAnsi="Century Gothic"/>
                <w:b/>
                <w:bCs/>
                <w:szCs w:val="16"/>
                <w:lang w:val="sv-SE"/>
              </w:rPr>
            </w:pPr>
          </w:p>
          <w:p w:rsidR="00F86777" w:rsidRPr="0097241E" w:rsidRDefault="00F86777" w:rsidP="000F28A5">
            <w:pPr>
              <w:pStyle w:val="tabellText"/>
              <w:jc w:val="both"/>
              <w:rPr>
                <w:rFonts w:ascii="Century Gothic" w:hAnsi="Century Gothic"/>
                <w:bCs/>
                <w:sz w:val="18"/>
                <w:szCs w:val="18"/>
                <w:lang w:val="sv-SE"/>
              </w:rPr>
            </w:pPr>
          </w:p>
        </w:tc>
      </w:tr>
      <w:tr w:rsidR="00F86777" w:rsidRPr="00F32492" w:rsidTr="00682320">
        <w:trPr>
          <w:trHeight w:val="872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2320" w:rsidRPr="00C95297" w:rsidRDefault="00682320" w:rsidP="00682320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</w:pPr>
            <w:r w:rsidRPr="00C95297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 xml:space="preserve">Endast de tre första tecknen behålls (t.ex. </w:t>
            </w:r>
            <w:r w:rsidRPr="00C95297">
              <w:rPr>
                <w:rFonts w:ascii="Century Gothic" w:hAnsi="Century Gothic"/>
                <w:b/>
                <w:sz w:val="18"/>
                <w:szCs w:val="18"/>
                <w:lang w:val="sv-SE"/>
              </w:rPr>
              <w:t>C01AA08 trunkeras till C01)</w:t>
            </w:r>
          </w:p>
          <w:p w:rsidR="00F86777" w:rsidRPr="00F86777" w:rsidRDefault="00F86777" w:rsidP="000F28A5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sv-SE"/>
              </w:rPr>
            </w:pPr>
          </w:p>
        </w:tc>
      </w:tr>
      <w:tr w:rsidR="00F86777" w:rsidRPr="00F32492" w:rsidTr="00682320">
        <w:trPr>
          <w:trHeight w:val="1100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2320" w:rsidRPr="00C95297" w:rsidRDefault="00682320" w:rsidP="00682320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</w:pPr>
            <w:r w:rsidRPr="00C95297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 xml:space="preserve">Endast de fyra första tecknen behålls (t.ex. </w:t>
            </w:r>
            <w:r w:rsidRPr="00C95297">
              <w:rPr>
                <w:rFonts w:ascii="Century Gothic" w:hAnsi="Century Gothic"/>
                <w:b/>
                <w:sz w:val="18"/>
                <w:szCs w:val="18"/>
                <w:lang w:val="sv-SE"/>
              </w:rPr>
              <w:t>C01AA08 trunkeras till C01A)</w:t>
            </w:r>
          </w:p>
          <w:p w:rsidR="00F86777" w:rsidRPr="00F621A6" w:rsidRDefault="00F86777" w:rsidP="000F28A5">
            <w:pPr>
              <w:pStyle w:val="tabellText"/>
              <w:jc w:val="both"/>
              <w:rPr>
                <w:rFonts w:ascii="Century Gothic" w:hAnsi="Century Gothic"/>
                <w:b/>
                <w:bCs/>
                <w:szCs w:val="16"/>
                <w:lang w:val="sv-SE"/>
              </w:rPr>
            </w:pPr>
          </w:p>
        </w:tc>
      </w:tr>
      <w:tr w:rsidR="00682320" w:rsidRPr="00F32492" w:rsidTr="00FE1C00">
        <w:trPr>
          <w:trHeight w:val="539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2320" w:rsidRPr="00C95297" w:rsidRDefault="00682320" w:rsidP="00682320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</w:pPr>
            <w:r w:rsidRPr="00C95297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 xml:space="preserve">Endast de fem första tecknen behålls (t.ex. </w:t>
            </w:r>
            <w:r w:rsidRPr="00C95297">
              <w:rPr>
                <w:rFonts w:ascii="Century Gothic" w:hAnsi="Century Gothic"/>
                <w:b/>
                <w:sz w:val="18"/>
                <w:szCs w:val="18"/>
                <w:lang w:val="sv-SE"/>
              </w:rPr>
              <w:t>C01AA08 trunkeras till C01AA)</w:t>
            </w:r>
          </w:p>
          <w:p w:rsidR="00682320" w:rsidRDefault="00682320" w:rsidP="00682320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sv-SE"/>
              </w:rPr>
            </w:pPr>
          </w:p>
        </w:tc>
      </w:tr>
      <w:tr w:rsidR="00682320" w:rsidRPr="00682320" w:rsidTr="00682320">
        <w:trPr>
          <w:trHeight w:val="761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2320" w:rsidRPr="00C95297" w:rsidRDefault="00682320" w:rsidP="00682320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</w:pPr>
            <w:r w:rsidRPr="00C95297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>Samtliga tecken behålls</w:t>
            </w:r>
          </w:p>
          <w:p w:rsidR="00682320" w:rsidRDefault="00682320" w:rsidP="00682320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sv-SE"/>
              </w:rPr>
            </w:pPr>
          </w:p>
        </w:tc>
      </w:tr>
      <w:tr w:rsidR="00F32492" w:rsidRPr="00F32492" w:rsidTr="00682320">
        <w:trPr>
          <w:trHeight w:val="761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492" w:rsidRPr="00C95297" w:rsidRDefault="00F32492" w:rsidP="00F32492">
            <w:pPr>
              <w:pStyle w:val="tabellText"/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</w:pPr>
            <w:r w:rsidRPr="00C95297">
              <w:rPr>
                <w:rFonts w:ascii="Century Gothic" w:hAnsi="Century Gothic"/>
                <w:b/>
                <w:bCs/>
                <w:sz w:val="18"/>
                <w:szCs w:val="18"/>
                <w:lang w:val="sv-SE"/>
              </w:rPr>
              <w:t>Blankas (ATC-koden) lämnas inte ut</w:t>
            </w:r>
          </w:p>
        </w:tc>
      </w:tr>
    </w:tbl>
    <w:p w:rsidR="00D92C5D" w:rsidRDefault="00D92C5D" w:rsidP="000F28A5">
      <w:pPr>
        <w:pStyle w:val="Rubrik3"/>
        <w:numPr>
          <w:ilvl w:val="0"/>
          <w:numId w:val="0"/>
        </w:numPr>
        <w:jc w:val="both"/>
        <w:rPr>
          <w:rFonts w:ascii="Century Gothic" w:hAnsi="Century Gothic"/>
          <w:sz w:val="18"/>
          <w:szCs w:val="18"/>
          <w:lang w:val="sv-SE"/>
        </w:rPr>
      </w:pPr>
    </w:p>
    <w:p w:rsidR="00194F13" w:rsidRPr="00D92C5D" w:rsidRDefault="00D92C5D" w:rsidP="000F28A5">
      <w:pPr>
        <w:pStyle w:val="Rubrik3"/>
        <w:numPr>
          <w:ilvl w:val="0"/>
          <w:numId w:val="0"/>
        </w:numPr>
        <w:jc w:val="both"/>
        <w:rPr>
          <w:rFonts w:ascii="Century Gothic" w:hAnsi="Century Gothic"/>
          <w:sz w:val="20"/>
          <w:szCs w:val="20"/>
          <w:lang w:val="sv-SE"/>
        </w:rPr>
      </w:pPr>
      <w:r w:rsidRPr="00D92C5D">
        <w:rPr>
          <w:rFonts w:ascii="Century Gothic" w:hAnsi="Century Gothic"/>
          <w:sz w:val="20"/>
          <w:szCs w:val="20"/>
          <w:lang w:val="sv-SE"/>
        </w:rPr>
        <w:t>Övrig information</w:t>
      </w: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194F13" w:rsidRPr="00413EFD" w:rsidTr="00F17E12">
        <w:trPr>
          <w:trHeight w:val="2465"/>
        </w:trPr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4F13" w:rsidRPr="00F621A6" w:rsidRDefault="00194F13" w:rsidP="000F28A5">
            <w:pPr>
              <w:jc w:val="both"/>
              <w:rPr>
                <w:rFonts w:ascii="Century Gothic" w:hAnsi="Century Gothic"/>
                <w:sz w:val="16"/>
                <w:szCs w:val="16"/>
                <w:lang w:val="sv-SE"/>
              </w:rPr>
            </w:pPr>
          </w:p>
        </w:tc>
      </w:tr>
    </w:tbl>
    <w:p w:rsidR="00A828BC" w:rsidRDefault="00A828BC" w:rsidP="000F28A5">
      <w:pPr>
        <w:jc w:val="both"/>
        <w:rPr>
          <w:rFonts w:ascii="Century Gothic" w:hAnsi="Century Gothic"/>
          <w:lang w:val="sv-SE"/>
        </w:rPr>
      </w:pPr>
    </w:p>
    <w:p w:rsidR="00F86777" w:rsidRPr="00A828BC" w:rsidRDefault="00F86777" w:rsidP="000F28A5">
      <w:pPr>
        <w:jc w:val="both"/>
        <w:rPr>
          <w:rFonts w:ascii="Century Gothic" w:hAnsi="Century Gothic"/>
          <w:lang w:val="sv-SE"/>
        </w:rPr>
      </w:pPr>
    </w:p>
    <w:sectPr w:rsidR="00F86777" w:rsidRPr="00A828BC" w:rsidSect="00F1628A">
      <w:headerReference w:type="default" r:id="rId12"/>
      <w:headerReference w:type="first" r:id="rId13"/>
      <w:pgSz w:w="12240" w:h="15840"/>
      <w:pgMar w:top="1797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3C" w:rsidRDefault="0061073C">
      <w:r>
        <w:separator/>
      </w:r>
    </w:p>
  </w:endnote>
  <w:endnote w:type="continuationSeparator" w:id="0">
    <w:p w:rsidR="0061073C" w:rsidRDefault="0061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3C" w:rsidRDefault="0061073C">
      <w:r>
        <w:separator/>
      </w:r>
    </w:p>
  </w:footnote>
  <w:footnote w:type="continuationSeparator" w:id="0">
    <w:p w:rsidR="0061073C" w:rsidRDefault="0061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D" w:rsidRDefault="00413EFD">
    <w:pPr>
      <w:pStyle w:val="Sidhuvud"/>
    </w:pPr>
    <w:r>
      <w:rPr>
        <w:noProof/>
        <w:lang w:val="sv-SE" w:eastAsia="sv-SE"/>
      </w:rPr>
      <w:drawing>
        <wp:inline distT="0" distB="0" distL="0" distR="0" wp14:anchorId="5E51608F" wp14:editId="72F23B0B">
          <wp:extent cx="2133600" cy="441042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¦ênstersta¦êllt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795" cy="4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90"/>
      <w:gridCol w:w="1792"/>
      <w:gridCol w:w="3014"/>
    </w:tblGrid>
    <w:tr w:rsidR="00413EFD" w:rsidRPr="00481881" w:rsidTr="009906AF">
      <w:trPr>
        <w:trHeight w:val="868"/>
      </w:trPr>
      <w:tc>
        <w:tcPr>
          <w:tcW w:w="5382" w:type="dxa"/>
          <w:gridSpan w:val="2"/>
        </w:tcPr>
        <w:p w:rsidR="00413EFD" w:rsidRDefault="00413EFD" w:rsidP="005D31D2">
          <w:pPr>
            <w:pStyle w:val="Sidhuvud"/>
            <w:tabs>
              <w:tab w:val="left" w:pos="3544"/>
            </w:tabs>
          </w:pPr>
          <w:r>
            <w:rPr>
              <w:noProof/>
              <w:lang w:val="sv-SE" w:eastAsia="sv-SE"/>
            </w:rPr>
            <w:drawing>
              <wp:inline distT="0" distB="0" distL="0" distR="0" wp14:anchorId="51D000D1" wp14:editId="33BC3A74">
                <wp:extent cx="2165684" cy="447675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cialstyrelsen Logo Va¦ênstersta¦êllt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897" cy="447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</w:tcPr>
        <w:p w:rsidR="00413EFD" w:rsidRPr="00413EFD" w:rsidRDefault="009906AF" w:rsidP="00F1628A">
          <w:pPr>
            <w:pStyle w:val="Rubrik1"/>
            <w:spacing w:before="0"/>
            <w:rPr>
              <w:rFonts w:ascii="Century Gothic" w:hAnsi="Century Gothic"/>
              <w:color w:val="0D0D0D" w:themeColor="text1" w:themeTint="F2"/>
              <w:sz w:val="20"/>
              <w:szCs w:val="20"/>
              <w:lang w:val="sv-SE"/>
            </w:rPr>
          </w:pPr>
          <w:r w:rsidRPr="008536D7">
            <w:rPr>
              <w:rFonts w:ascii="Century Gothic" w:hAnsi="Century Gothic"/>
              <w:sz w:val="20"/>
            </w:rPr>
            <w:t xml:space="preserve"> </w:t>
          </w:r>
          <w:r w:rsidRPr="008536D7">
            <w:rPr>
              <w:rFonts w:ascii="Century Gothic" w:hAnsi="Century Gothic"/>
              <w:sz w:val="20"/>
            </w:rPr>
            <w:br/>
          </w:r>
          <w:r>
            <w:rPr>
              <w:rFonts w:ascii="Century Gothic" w:hAnsi="Century Gothic"/>
              <w:color w:val="0D0D0D" w:themeColor="text1" w:themeTint="F2"/>
              <w:sz w:val="20"/>
              <w:szCs w:val="20"/>
              <w:lang w:val="sv-SE"/>
            </w:rPr>
            <w:t xml:space="preserve"> </w:t>
          </w:r>
        </w:p>
        <w:p w:rsidR="00AA2126" w:rsidRPr="00AA2126" w:rsidRDefault="00AA2126" w:rsidP="00413EFD">
          <w:pPr>
            <w:rPr>
              <w:rFonts w:ascii="Century Gothic" w:hAnsi="Century Gothic"/>
              <w:sz w:val="18"/>
              <w:szCs w:val="18"/>
              <w:lang w:val="sv-SE"/>
            </w:rPr>
          </w:pPr>
        </w:p>
        <w:p w:rsidR="00413EFD" w:rsidRPr="00AA2126" w:rsidRDefault="00413EFD" w:rsidP="00413EFD">
          <w:pPr>
            <w:rPr>
              <w:rFonts w:ascii="Century Gothic" w:hAnsi="Century Gothic"/>
              <w:sz w:val="18"/>
              <w:szCs w:val="18"/>
              <w:lang w:val="sv-SE"/>
            </w:rPr>
          </w:pPr>
        </w:p>
        <w:p w:rsidR="00413EFD" w:rsidRPr="00413EFD" w:rsidRDefault="00413EFD" w:rsidP="005D31D2">
          <w:pPr>
            <w:pStyle w:val="Sidhuvud"/>
            <w:tabs>
              <w:tab w:val="left" w:pos="3544"/>
            </w:tabs>
            <w:rPr>
              <w:sz w:val="18"/>
              <w:szCs w:val="18"/>
              <w:lang w:val="sv-SE"/>
            </w:rPr>
          </w:pPr>
        </w:p>
      </w:tc>
    </w:tr>
    <w:tr w:rsidR="009906AF" w:rsidRPr="00481881" w:rsidTr="009906AF">
      <w:trPr>
        <w:trHeight w:val="868"/>
      </w:trPr>
      <w:tc>
        <w:tcPr>
          <w:tcW w:w="3590" w:type="dxa"/>
        </w:tcPr>
        <w:p w:rsidR="009906AF" w:rsidRDefault="009906AF" w:rsidP="005D31D2">
          <w:pPr>
            <w:pStyle w:val="Sidhuvud"/>
            <w:tabs>
              <w:tab w:val="left" w:pos="3544"/>
            </w:tabs>
            <w:rPr>
              <w:noProof/>
              <w:lang w:val="sv-SE" w:eastAsia="sv-SE"/>
            </w:rPr>
          </w:pPr>
        </w:p>
      </w:tc>
      <w:tc>
        <w:tcPr>
          <w:tcW w:w="4806" w:type="dxa"/>
          <w:gridSpan w:val="2"/>
        </w:tcPr>
        <w:p w:rsidR="009906AF" w:rsidRPr="009906AF" w:rsidRDefault="009906AF" w:rsidP="00F1628A">
          <w:pPr>
            <w:pStyle w:val="Rubrik1"/>
            <w:spacing w:before="0"/>
            <w:rPr>
              <w:rFonts w:ascii="Century Gothic" w:hAnsi="Century Gothic"/>
              <w:b w:val="0"/>
              <w:sz w:val="20"/>
            </w:rPr>
          </w:pPr>
        </w:p>
      </w:tc>
    </w:tr>
  </w:tbl>
  <w:p w:rsidR="00413EFD" w:rsidRPr="00F1628A" w:rsidRDefault="00413EFD" w:rsidP="005D31D2">
    <w:pPr>
      <w:pStyle w:val="Sidhuvud"/>
      <w:tabs>
        <w:tab w:val="left" w:pos="3544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085"/>
    <w:multiLevelType w:val="hybridMultilevel"/>
    <w:tmpl w:val="D772DD46"/>
    <w:lvl w:ilvl="0" w:tplc="E82EEC06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AD9"/>
    <w:multiLevelType w:val="hybridMultilevel"/>
    <w:tmpl w:val="43B6E8F4"/>
    <w:lvl w:ilvl="0" w:tplc="5A3AC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CC9"/>
    <w:multiLevelType w:val="multilevel"/>
    <w:tmpl w:val="0E1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F3348"/>
    <w:multiLevelType w:val="hybridMultilevel"/>
    <w:tmpl w:val="ABDCC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3061"/>
    <w:multiLevelType w:val="hybridMultilevel"/>
    <w:tmpl w:val="67FE0D90"/>
    <w:lvl w:ilvl="0" w:tplc="041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4D67"/>
    <w:multiLevelType w:val="hybridMultilevel"/>
    <w:tmpl w:val="87E28F14"/>
    <w:lvl w:ilvl="0" w:tplc="5ECEA260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sz w:val="14"/>
        <w:szCs w:val="1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86639"/>
    <w:multiLevelType w:val="hybridMultilevel"/>
    <w:tmpl w:val="D6425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037E"/>
    <w:multiLevelType w:val="hybridMultilevel"/>
    <w:tmpl w:val="6A024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078"/>
    <w:multiLevelType w:val="hybridMultilevel"/>
    <w:tmpl w:val="E1841B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35ADD"/>
    <w:multiLevelType w:val="hybridMultilevel"/>
    <w:tmpl w:val="DEFC00CE"/>
    <w:lvl w:ilvl="0" w:tplc="5ECEA260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sz w:val="14"/>
        <w:szCs w:val="1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E1D70"/>
    <w:multiLevelType w:val="hybridMultilevel"/>
    <w:tmpl w:val="72B883F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57A84"/>
    <w:multiLevelType w:val="hybridMultilevel"/>
    <w:tmpl w:val="44723AE8"/>
    <w:lvl w:ilvl="0" w:tplc="E82EEC06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72A73594"/>
    <w:multiLevelType w:val="hybridMultilevel"/>
    <w:tmpl w:val="EC483E66"/>
    <w:lvl w:ilvl="0" w:tplc="1F9CF78A">
      <w:start w:val="1"/>
      <w:numFmt w:val="decimal"/>
      <w:pStyle w:val="Rubrik3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48"/>
    <w:rsid w:val="000058EF"/>
    <w:rsid w:val="00005BAE"/>
    <w:rsid w:val="00014AC9"/>
    <w:rsid w:val="00014E69"/>
    <w:rsid w:val="00015DC2"/>
    <w:rsid w:val="0002162D"/>
    <w:rsid w:val="00024FC3"/>
    <w:rsid w:val="00041C81"/>
    <w:rsid w:val="00050DC9"/>
    <w:rsid w:val="000642F3"/>
    <w:rsid w:val="00074AC5"/>
    <w:rsid w:val="00085E5E"/>
    <w:rsid w:val="00086902"/>
    <w:rsid w:val="00090AD7"/>
    <w:rsid w:val="00091031"/>
    <w:rsid w:val="00091C0A"/>
    <w:rsid w:val="00096492"/>
    <w:rsid w:val="000A23B7"/>
    <w:rsid w:val="000A2ADD"/>
    <w:rsid w:val="000A6C2E"/>
    <w:rsid w:val="000A6C65"/>
    <w:rsid w:val="000B1D21"/>
    <w:rsid w:val="000C2EF1"/>
    <w:rsid w:val="000C62AA"/>
    <w:rsid w:val="000C6D1B"/>
    <w:rsid w:val="000D1CB7"/>
    <w:rsid w:val="000D7D20"/>
    <w:rsid w:val="000E1829"/>
    <w:rsid w:val="000E418B"/>
    <w:rsid w:val="000E6674"/>
    <w:rsid w:val="000F09AF"/>
    <w:rsid w:val="000F28A5"/>
    <w:rsid w:val="000F2C51"/>
    <w:rsid w:val="000F3F04"/>
    <w:rsid w:val="000F409F"/>
    <w:rsid w:val="000F5B13"/>
    <w:rsid w:val="00104848"/>
    <w:rsid w:val="00105BC1"/>
    <w:rsid w:val="001163F0"/>
    <w:rsid w:val="00117A0C"/>
    <w:rsid w:val="001221D6"/>
    <w:rsid w:val="00124D28"/>
    <w:rsid w:val="00127312"/>
    <w:rsid w:val="001302A3"/>
    <w:rsid w:val="00143EAA"/>
    <w:rsid w:val="0015150B"/>
    <w:rsid w:val="00152E8A"/>
    <w:rsid w:val="00160C01"/>
    <w:rsid w:val="00170C4D"/>
    <w:rsid w:val="001733D0"/>
    <w:rsid w:val="00180104"/>
    <w:rsid w:val="00181042"/>
    <w:rsid w:val="00184D78"/>
    <w:rsid w:val="00187741"/>
    <w:rsid w:val="00194F13"/>
    <w:rsid w:val="001958E3"/>
    <w:rsid w:val="001962FE"/>
    <w:rsid w:val="001A05BA"/>
    <w:rsid w:val="001B23E2"/>
    <w:rsid w:val="001B5C16"/>
    <w:rsid w:val="001B6393"/>
    <w:rsid w:val="001B64FD"/>
    <w:rsid w:val="001B673B"/>
    <w:rsid w:val="001C4E06"/>
    <w:rsid w:val="001C537E"/>
    <w:rsid w:val="001D2AE9"/>
    <w:rsid w:val="001F0934"/>
    <w:rsid w:val="001F3EC7"/>
    <w:rsid w:val="0020171D"/>
    <w:rsid w:val="0022707D"/>
    <w:rsid w:val="00230CDF"/>
    <w:rsid w:val="00233E8D"/>
    <w:rsid w:val="00234317"/>
    <w:rsid w:val="002373D2"/>
    <w:rsid w:val="0027242B"/>
    <w:rsid w:val="00272E00"/>
    <w:rsid w:val="002A3FE9"/>
    <w:rsid w:val="002A43AD"/>
    <w:rsid w:val="002A6011"/>
    <w:rsid w:val="002A744E"/>
    <w:rsid w:val="002C1D38"/>
    <w:rsid w:val="002C7818"/>
    <w:rsid w:val="002D2733"/>
    <w:rsid w:val="002D7154"/>
    <w:rsid w:val="002E0D71"/>
    <w:rsid w:val="002E24E3"/>
    <w:rsid w:val="002E2552"/>
    <w:rsid w:val="002E5795"/>
    <w:rsid w:val="002F247D"/>
    <w:rsid w:val="002F7188"/>
    <w:rsid w:val="003035F2"/>
    <w:rsid w:val="003078B8"/>
    <w:rsid w:val="003116D3"/>
    <w:rsid w:val="003123C6"/>
    <w:rsid w:val="00312B8B"/>
    <w:rsid w:val="00315918"/>
    <w:rsid w:val="0032088F"/>
    <w:rsid w:val="00321E13"/>
    <w:rsid w:val="003269AB"/>
    <w:rsid w:val="00326FED"/>
    <w:rsid w:val="00337B4D"/>
    <w:rsid w:val="00340F0F"/>
    <w:rsid w:val="00346C98"/>
    <w:rsid w:val="003471BE"/>
    <w:rsid w:val="003500EF"/>
    <w:rsid w:val="0036436A"/>
    <w:rsid w:val="00372062"/>
    <w:rsid w:val="0037211E"/>
    <w:rsid w:val="00374529"/>
    <w:rsid w:val="00376626"/>
    <w:rsid w:val="00377A11"/>
    <w:rsid w:val="00395CEF"/>
    <w:rsid w:val="003A31A0"/>
    <w:rsid w:val="003B05AC"/>
    <w:rsid w:val="003B1197"/>
    <w:rsid w:val="003B2AB3"/>
    <w:rsid w:val="003C2288"/>
    <w:rsid w:val="003C36C9"/>
    <w:rsid w:val="003C6BCA"/>
    <w:rsid w:val="003D41F4"/>
    <w:rsid w:val="003E1572"/>
    <w:rsid w:val="003E305B"/>
    <w:rsid w:val="003F04FF"/>
    <w:rsid w:val="003F3372"/>
    <w:rsid w:val="003F41B3"/>
    <w:rsid w:val="003F6D3B"/>
    <w:rsid w:val="00406957"/>
    <w:rsid w:val="00413EFD"/>
    <w:rsid w:val="004177E0"/>
    <w:rsid w:val="00422586"/>
    <w:rsid w:val="004466B0"/>
    <w:rsid w:val="00452755"/>
    <w:rsid w:val="00452FDB"/>
    <w:rsid w:val="004542F3"/>
    <w:rsid w:val="0045458C"/>
    <w:rsid w:val="00464385"/>
    <w:rsid w:val="004730AA"/>
    <w:rsid w:val="0047518D"/>
    <w:rsid w:val="00481881"/>
    <w:rsid w:val="00482FA5"/>
    <w:rsid w:val="00496F47"/>
    <w:rsid w:val="004B4783"/>
    <w:rsid w:val="004B73D4"/>
    <w:rsid w:val="004B7E32"/>
    <w:rsid w:val="004C2AC0"/>
    <w:rsid w:val="004C70D3"/>
    <w:rsid w:val="004C7EA6"/>
    <w:rsid w:val="004D173C"/>
    <w:rsid w:val="004D4B6E"/>
    <w:rsid w:val="004D5038"/>
    <w:rsid w:val="004D5303"/>
    <w:rsid w:val="004D7A82"/>
    <w:rsid w:val="004E7552"/>
    <w:rsid w:val="004F5211"/>
    <w:rsid w:val="004F76B9"/>
    <w:rsid w:val="005116FA"/>
    <w:rsid w:val="005142A6"/>
    <w:rsid w:val="0051480A"/>
    <w:rsid w:val="00515C8E"/>
    <w:rsid w:val="005300EB"/>
    <w:rsid w:val="005369AF"/>
    <w:rsid w:val="005554E0"/>
    <w:rsid w:val="0055559E"/>
    <w:rsid w:val="005561D9"/>
    <w:rsid w:val="00556B34"/>
    <w:rsid w:val="00567927"/>
    <w:rsid w:val="0057538A"/>
    <w:rsid w:val="00577034"/>
    <w:rsid w:val="00585760"/>
    <w:rsid w:val="005909A9"/>
    <w:rsid w:val="005910E8"/>
    <w:rsid w:val="00597C3C"/>
    <w:rsid w:val="005A51F8"/>
    <w:rsid w:val="005B1D20"/>
    <w:rsid w:val="005B7956"/>
    <w:rsid w:val="005D2FEC"/>
    <w:rsid w:val="005D31D2"/>
    <w:rsid w:val="005E5AFA"/>
    <w:rsid w:val="005E63CA"/>
    <w:rsid w:val="005E6C21"/>
    <w:rsid w:val="005F16AA"/>
    <w:rsid w:val="0060131E"/>
    <w:rsid w:val="00606467"/>
    <w:rsid w:val="0061073C"/>
    <w:rsid w:val="00612CD4"/>
    <w:rsid w:val="00613D68"/>
    <w:rsid w:val="00615ADD"/>
    <w:rsid w:val="00616BE9"/>
    <w:rsid w:val="00620289"/>
    <w:rsid w:val="00627713"/>
    <w:rsid w:val="0062798C"/>
    <w:rsid w:val="0063222A"/>
    <w:rsid w:val="00632C81"/>
    <w:rsid w:val="00636D55"/>
    <w:rsid w:val="00637A97"/>
    <w:rsid w:val="006440EF"/>
    <w:rsid w:val="006459F0"/>
    <w:rsid w:val="00654D03"/>
    <w:rsid w:val="00654E37"/>
    <w:rsid w:val="00663B48"/>
    <w:rsid w:val="00672557"/>
    <w:rsid w:val="00676D68"/>
    <w:rsid w:val="00682320"/>
    <w:rsid w:val="00694511"/>
    <w:rsid w:val="00697A08"/>
    <w:rsid w:val="006A1FBE"/>
    <w:rsid w:val="006A69D7"/>
    <w:rsid w:val="006B6253"/>
    <w:rsid w:val="006B71EA"/>
    <w:rsid w:val="006C1EF0"/>
    <w:rsid w:val="006E199A"/>
    <w:rsid w:val="006E1F00"/>
    <w:rsid w:val="006E66B5"/>
    <w:rsid w:val="006F17B6"/>
    <w:rsid w:val="006F2E22"/>
    <w:rsid w:val="006F3413"/>
    <w:rsid w:val="006F5833"/>
    <w:rsid w:val="00700ED5"/>
    <w:rsid w:val="007029A7"/>
    <w:rsid w:val="007055DF"/>
    <w:rsid w:val="007062E5"/>
    <w:rsid w:val="0070789E"/>
    <w:rsid w:val="00715752"/>
    <w:rsid w:val="00721034"/>
    <w:rsid w:val="00735787"/>
    <w:rsid w:val="00740EE0"/>
    <w:rsid w:val="00750568"/>
    <w:rsid w:val="0075712E"/>
    <w:rsid w:val="00760B90"/>
    <w:rsid w:val="00762914"/>
    <w:rsid w:val="00762D36"/>
    <w:rsid w:val="007771DD"/>
    <w:rsid w:val="00781CD3"/>
    <w:rsid w:val="00781DF6"/>
    <w:rsid w:val="00785969"/>
    <w:rsid w:val="007930EB"/>
    <w:rsid w:val="007B30FB"/>
    <w:rsid w:val="007B4AE0"/>
    <w:rsid w:val="007C45A7"/>
    <w:rsid w:val="007D0A62"/>
    <w:rsid w:val="007D5231"/>
    <w:rsid w:val="007E08CF"/>
    <w:rsid w:val="007F041F"/>
    <w:rsid w:val="007F3872"/>
    <w:rsid w:val="007F552B"/>
    <w:rsid w:val="00802E92"/>
    <w:rsid w:val="008055EE"/>
    <w:rsid w:val="008056AF"/>
    <w:rsid w:val="008077E3"/>
    <w:rsid w:val="008125AA"/>
    <w:rsid w:val="008154A2"/>
    <w:rsid w:val="008321BF"/>
    <w:rsid w:val="00833073"/>
    <w:rsid w:val="00842895"/>
    <w:rsid w:val="0085614C"/>
    <w:rsid w:val="00864BF2"/>
    <w:rsid w:val="00874FF1"/>
    <w:rsid w:val="008757B8"/>
    <w:rsid w:val="00881855"/>
    <w:rsid w:val="008838B8"/>
    <w:rsid w:val="00886523"/>
    <w:rsid w:val="00893D3F"/>
    <w:rsid w:val="008A5FC6"/>
    <w:rsid w:val="008B1058"/>
    <w:rsid w:val="008B39C7"/>
    <w:rsid w:val="008C098F"/>
    <w:rsid w:val="008C4C75"/>
    <w:rsid w:val="008C7692"/>
    <w:rsid w:val="008C7F5B"/>
    <w:rsid w:val="008D2548"/>
    <w:rsid w:val="008D3FEF"/>
    <w:rsid w:val="008E618B"/>
    <w:rsid w:val="008E66EB"/>
    <w:rsid w:val="008E6F4B"/>
    <w:rsid w:val="008F1726"/>
    <w:rsid w:val="008F319D"/>
    <w:rsid w:val="008F5180"/>
    <w:rsid w:val="009000A5"/>
    <w:rsid w:val="0090192B"/>
    <w:rsid w:val="0090561D"/>
    <w:rsid w:val="009062C5"/>
    <w:rsid w:val="00906D1D"/>
    <w:rsid w:val="00924330"/>
    <w:rsid w:val="009352B4"/>
    <w:rsid w:val="00935C8F"/>
    <w:rsid w:val="00941D32"/>
    <w:rsid w:val="0094344C"/>
    <w:rsid w:val="009461B6"/>
    <w:rsid w:val="00947FFE"/>
    <w:rsid w:val="009578A3"/>
    <w:rsid w:val="00965C22"/>
    <w:rsid w:val="009711BD"/>
    <w:rsid w:val="0097241E"/>
    <w:rsid w:val="0098022B"/>
    <w:rsid w:val="00980A6D"/>
    <w:rsid w:val="00982342"/>
    <w:rsid w:val="00983630"/>
    <w:rsid w:val="009846D2"/>
    <w:rsid w:val="00990006"/>
    <w:rsid w:val="009906AF"/>
    <w:rsid w:val="00992392"/>
    <w:rsid w:val="00996F2D"/>
    <w:rsid w:val="009B6ED8"/>
    <w:rsid w:val="009B73F8"/>
    <w:rsid w:val="009C43FB"/>
    <w:rsid w:val="009C4833"/>
    <w:rsid w:val="009C65BC"/>
    <w:rsid w:val="009E418C"/>
    <w:rsid w:val="009E7863"/>
    <w:rsid w:val="00A02DEC"/>
    <w:rsid w:val="00A22E4C"/>
    <w:rsid w:val="00A263C4"/>
    <w:rsid w:val="00A4306B"/>
    <w:rsid w:val="00A449A6"/>
    <w:rsid w:val="00A548DA"/>
    <w:rsid w:val="00A728A0"/>
    <w:rsid w:val="00A72945"/>
    <w:rsid w:val="00A759A8"/>
    <w:rsid w:val="00A75C52"/>
    <w:rsid w:val="00A77881"/>
    <w:rsid w:val="00A8000E"/>
    <w:rsid w:val="00A826E3"/>
    <w:rsid w:val="00A828BC"/>
    <w:rsid w:val="00A86522"/>
    <w:rsid w:val="00A96407"/>
    <w:rsid w:val="00AA2126"/>
    <w:rsid w:val="00AA3CC3"/>
    <w:rsid w:val="00AC269A"/>
    <w:rsid w:val="00AC7F5F"/>
    <w:rsid w:val="00AE2C93"/>
    <w:rsid w:val="00AE47C2"/>
    <w:rsid w:val="00AE7018"/>
    <w:rsid w:val="00AF0700"/>
    <w:rsid w:val="00AF2614"/>
    <w:rsid w:val="00B06D6B"/>
    <w:rsid w:val="00B07D3C"/>
    <w:rsid w:val="00B12595"/>
    <w:rsid w:val="00B20E77"/>
    <w:rsid w:val="00B23B48"/>
    <w:rsid w:val="00B33069"/>
    <w:rsid w:val="00B334C3"/>
    <w:rsid w:val="00B34024"/>
    <w:rsid w:val="00B34F76"/>
    <w:rsid w:val="00B351A1"/>
    <w:rsid w:val="00B40509"/>
    <w:rsid w:val="00B40852"/>
    <w:rsid w:val="00B470A9"/>
    <w:rsid w:val="00B47306"/>
    <w:rsid w:val="00B476E0"/>
    <w:rsid w:val="00B5234E"/>
    <w:rsid w:val="00B55851"/>
    <w:rsid w:val="00B57E20"/>
    <w:rsid w:val="00B647A1"/>
    <w:rsid w:val="00B649EC"/>
    <w:rsid w:val="00B6632F"/>
    <w:rsid w:val="00B7579F"/>
    <w:rsid w:val="00B8403A"/>
    <w:rsid w:val="00B848B2"/>
    <w:rsid w:val="00B87E66"/>
    <w:rsid w:val="00B90744"/>
    <w:rsid w:val="00B907C6"/>
    <w:rsid w:val="00B90E1E"/>
    <w:rsid w:val="00B96F49"/>
    <w:rsid w:val="00BA009A"/>
    <w:rsid w:val="00BB47B1"/>
    <w:rsid w:val="00BB76D0"/>
    <w:rsid w:val="00BC28EF"/>
    <w:rsid w:val="00BD2014"/>
    <w:rsid w:val="00C014A5"/>
    <w:rsid w:val="00C053D1"/>
    <w:rsid w:val="00C05485"/>
    <w:rsid w:val="00C079AD"/>
    <w:rsid w:val="00C154F1"/>
    <w:rsid w:val="00C15F88"/>
    <w:rsid w:val="00C20162"/>
    <w:rsid w:val="00C22319"/>
    <w:rsid w:val="00C239BB"/>
    <w:rsid w:val="00C34A97"/>
    <w:rsid w:val="00C37C01"/>
    <w:rsid w:val="00C4162B"/>
    <w:rsid w:val="00C4183D"/>
    <w:rsid w:val="00C44B56"/>
    <w:rsid w:val="00C463B1"/>
    <w:rsid w:val="00C5071D"/>
    <w:rsid w:val="00C539D8"/>
    <w:rsid w:val="00C57621"/>
    <w:rsid w:val="00C63088"/>
    <w:rsid w:val="00C6308B"/>
    <w:rsid w:val="00C644DC"/>
    <w:rsid w:val="00C87BDE"/>
    <w:rsid w:val="00C93173"/>
    <w:rsid w:val="00C93273"/>
    <w:rsid w:val="00C95297"/>
    <w:rsid w:val="00CA12AD"/>
    <w:rsid w:val="00CB062F"/>
    <w:rsid w:val="00CB3075"/>
    <w:rsid w:val="00CB78BE"/>
    <w:rsid w:val="00CC3C6E"/>
    <w:rsid w:val="00CC71E0"/>
    <w:rsid w:val="00CD04C1"/>
    <w:rsid w:val="00CD6182"/>
    <w:rsid w:val="00CD6438"/>
    <w:rsid w:val="00CE1FF5"/>
    <w:rsid w:val="00CE4A9D"/>
    <w:rsid w:val="00CF1366"/>
    <w:rsid w:val="00CF1786"/>
    <w:rsid w:val="00CF59DA"/>
    <w:rsid w:val="00D02AFB"/>
    <w:rsid w:val="00D11956"/>
    <w:rsid w:val="00D12A15"/>
    <w:rsid w:val="00D208EC"/>
    <w:rsid w:val="00D24046"/>
    <w:rsid w:val="00D25980"/>
    <w:rsid w:val="00D41259"/>
    <w:rsid w:val="00D41582"/>
    <w:rsid w:val="00D60170"/>
    <w:rsid w:val="00D62984"/>
    <w:rsid w:val="00D64571"/>
    <w:rsid w:val="00D64D25"/>
    <w:rsid w:val="00D7603E"/>
    <w:rsid w:val="00D77982"/>
    <w:rsid w:val="00D85593"/>
    <w:rsid w:val="00D85730"/>
    <w:rsid w:val="00D870B9"/>
    <w:rsid w:val="00D90D1F"/>
    <w:rsid w:val="00D92C5D"/>
    <w:rsid w:val="00D93945"/>
    <w:rsid w:val="00DA060B"/>
    <w:rsid w:val="00DA09D6"/>
    <w:rsid w:val="00DB0623"/>
    <w:rsid w:val="00DB1B55"/>
    <w:rsid w:val="00DB4E31"/>
    <w:rsid w:val="00DB6A92"/>
    <w:rsid w:val="00DB760B"/>
    <w:rsid w:val="00DC2A43"/>
    <w:rsid w:val="00DC5A3F"/>
    <w:rsid w:val="00DC7050"/>
    <w:rsid w:val="00DE28BF"/>
    <w:rsid w:val="00DE481F"/>
    <w:rsid w:val="00E02337"/>
    <w:rsid w:val="00E1678A"/>
    <w:rsid w:val="00E2481A"/>
    <w:rsid w:val="00E336A7"/>
    <w:rsid w:val="00E3465E"/>
    <w:rsid w:val="00E37D56"/>
    <w:rsid w:val="00E4462D"/>
    <w:rsid w:val="00E44F46"/>
    <w:rsid w:val="00E52AD6"/>
    <w:rsid w:val="00E56070"/>
    <w:rsid w:val="00E60144"/>
    <w:rsid w:val="00E61D8C"/>
    <w:rsid w:val="00E65057"/>
    <w:rsid w:val="00E671DF"/>
    <w:rsid w:val="00E70948"/>
    <w:rsid w:val="00E7364D"/>
    <w:rsid w:val="00E76D75"/>
    <w:rsid w:val="00E7732C"/>
    <w:rsid w:val="00E77337"/>
    <w:rsid w:val="00E83453"/>
    <w:rsid w:val="00E83E84"/>
    <w:rsid w:val="00EA45BD"/>
    <w:rsid w:val="00EA7513"/>
    <w:rsid w:val="00EB2B20"/>
    <w:rsid w:val="00EB4966"/>
    <w:rsid w:val="00EC3E05"/>
    <w:rsid w:val="00EC50AD"/>
    <w:rsid w:val="00ED46C6"/>
    <w:rsid w:val="00ED46C8"/>
    <w:rsid w:val="00ED6615"/>
    <w:rsid w:val="00ED6776"/>
    <w:rsid w:val="00ED6FF4"/>
    <w:rsid w:val="00ED7DCF"/>
    <w:rsid w:val="00EE19A0"/>
    <w:rsid w:val="00EE1B90"/>
    <w:rsid w:val="00EE313F"/>
    <w:rsid w:val="00EF1EB3"/>
    <w:rsid w:val="00F0077F"/>
    <w:rsid w:val="00F01D46"/>
    <w:rsid w:val="00F12963"/>
    <w:rsid w:val="00F1628A"/>
    <w:rsid w:val="00F16FFE"/>
    <w:rsid w:val="00F171C6"/>
    <w:rsid w:val="00F17E12"/>
    <w:rsid w:val="00F32492"/>
    <w:rsid w:val="00F4485C"/>
    <w:rsid w:val="00F44BB5"/>
    <w:rsid w:val="00F45C41"/>
    <w:rsid w:val="00F472CC"/>
    <w:rsid w:val="00F50F8F"/>
    <w:rsid w:val="00F51B84"/>
    <w:rsid w:val="00F522D0"/>
    <w:rsid w:val="00F529BA"/>
    <w:rsid w:val="00F544DF"/>
    <w:rsid w:val="00F5527A"/>
    <w:rsid w:val="00F621A6"/>
    <w:rsid w:val="00F65EC3"/>
    <w:rsid w:val="00F67689"/>
    <w:rsid w:val="00F86503"/>
    <w:rsid w:val="00F86777"/>
    <w:rsid w:val="00F91BD2"/>
    <w:rsid w:val="00FA3182"/>
    <w:rsid w:val="00FA3A64"/>
    <w:rsid w:val="00FA4639"/>
    <w:rsid w:val="00FA5388"/>
    <w:rsid w:val="00FB08D0"/>
    <w:rsid w:val="00FB2806"/>
    <w:rsid w:val="00FB36C0"/>
    <w:rsid w:val="00FB5441"/>
    <w:rsid w:val="00FB6D7C"/>
    <w:rsid w:val="00FC39D7"/>
    <w:rsid w:val="00FC6667"/>
    <w:rsid w:val="00FC77B4"/>
    <w:rsid w:val="00FD200F"/>
    <w:rsid w:val="00FD5EAD"/>
    <w:rsid w:val="00FD6D32"/>
    <w:rsid w:val="00FE252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14044"/>
  <w15:docId w15:val="{47D8AC31-B555-4137-B146-2925911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EC"/>
    <w:rPr>
      <w:rFonts w:ascii="Arial" w:hAnsi="Arial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709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B7A6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4B08A7"/>
    <w:pPr>
      <w:keepNext/>
      <w:numPr>
        <w:numId w:val="1"/>
      </w:numPr>
      <w:tabs>
        <w:tab w:val="clear" w:pos="720"/>
      </w:tabs>
      <w:spacing w:before="240" w:after="60"/>
      <w:ind w:left="357" w:hanging="357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</w:style>
  <w:style w:type="paragraph" w:customStyle="1" w:styleId="tabellText">
    <w:name w:val="tabellText"/>
    <w:basedOn w:val="Normal"/>
    <w:rsid w:val="00B11DE1"/>
    <w:rPr>
      <w:sz w:val="16"/>
    </w:rPr>
  </w:style>
  <w:style w:type="paragraph" w:styleId="Sidhuvud">
    <w:name w:val="header"/>
    <w:basedOn w:val="Normal"/>
    <w:rsid w:val="00F64DC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64DC3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654D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440E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40EF"/>
    <w:pPr>
      <w:spacing w:before="100" w:beforeAutospacing="1" w:after="100" w:afterAutospacing="1"/>
    </w:pPr>
    <w:rPr>
      <w:rFonts w:ascii="Times New Roman" w:eastAsia="Calibri" w:hAnsi="Times New Roman"/>
      <w:lang w:val="sv-SE" w:eastAsia="sv-SE"/>
    </w:rPr>
  </w:style>
  <w:style w:type="character" w:styleId="Kommentarsreferens">
    <w:name w:val="annotation reference"/>
    <w:basedOn w:val="Standardstycketeckensnitt"/>
    <w:rsid w:val="005E63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E63C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E63CA"/>
    <w:rPr>
      <w:rFonts w:ascii="Arial" w:hAnsi="Arial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5E63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E63CA"/>
    <w:rPr>
      <w:rFonts w:ascii="Arial" w:hAnsi="Arial"/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61D8C"/>
    <w:pPr>
      <w:ind w:left="720"/>
      <w:contextualSpacing/>
    </w:pPr>
  </w:style>
  <w:style w:type="paragraph" w:customStyle="1" w:styleId="SoSBrdtextindragfrstaraden">
    <w:name w:val="SoS_Brödtext indrag första raden"/>
    <w:basedOn w:val="Normal"/>
    <w:uiPriority w:val="1"/>
    <w:qFormat/>
    <w:rsid w:val="00FA3A64"/>
    <w:pPr>
      <w:spacing w:line="264" w:lineRule="atLeast"/>
      <w:ind w:firstLine="224"/>
    </w:pPr>
    <w:rPr>
      <w:rFonts w:ascii="Times New Roman" w:hAnsi="Times New Roman"/>
      <w:color w:val="000000" w:themeColor="text1"/>
      <w:sz w:val="22"/>
      <w:szCs w:val="20"/>
      <w:lang w:val="sv-SE" w:eastAsia="sv-SE"/>
    </w:rPr>
  </w:style>
  <w:style w:type="table" w:customStyle="1" w:styleId="SoStabell">
    <w:name w:val="SoS_tabell"/>
    <w:basedOn w:val="Normaltabell"/>
    <w:uiPriority w:val="99"/>
    <w:rsid w:val="00FA3A64"/>
    <w:rPr>
      <w:rFonts w:ascii="Century Gothic" w:hAnsi="Century Gothic"/>
      <w:sz w:val="18"/>
    </w:rPr>
    <w:tblPr>
      <w:tblBorders>
        <w:bottom w:val="single" w:sz="12" w:space="0" w:color="4BACC6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4BACC6" w:themeColor="accent5"/>
          <w:left w:val="nil"/>
          <w:bottom w:val="single" w:sz="6" w:space="0" w:color="4BACC6" w:themeColor="accent5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4BACC6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tshllartext">
    <w:name w:val="Placeholder Text"/>
    <w:basedOn w:val="Standardstycketeckensnitt"/>
    <w:uiPriority w:val="99"/>
    <w:semiHidden/>
    <w:rsid w:val="00413EFD"/>
    <w:rPr>
      <w:color w:val="808080"/>
    </w:rPr>
  </w:style>
  <w:style w:type="character" w:styleId="AnvndHyperlnk">
    <w:name w:val="FollowedHyperlink"/>
    <w:basedOn w:val="Standardstycketeckensnitt"/>
    <w:semiHidden/>
    <w:unhideWhenUsed/>
    <w:rsid w:val="00041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AAABC5A1F144E9A771A96BCEB90C3" ma:contentTypeVersion="14" ma:contentTypeDescription="Skapa ett nytt dokument." ma:contentTypeScope="" ma:versionID="75d042158ec9a80cfda30e95d3fe59e9">
  <xsd:schema xmlns:xsd="http://www.w3.org/2001/XMLSchema" xmlns:xs="http://www.w3.org/2001/XMLSchema" xmlns:p="http://schemas.microsoft.com/office/2006/metadata/properties" xmlns:ns2="467328ab-1664-4f36-a0ec-d341a4a4eabc" targetNamespace="http://schemas.microsoft.com/office/2006/metadata/properties" ma:root="true" ma:fieldsID="f1965c5e1851894501d8bebbee658d0d" ns2:_="">
    <xsd:import namespace="467328ab-1664-4f36-a0ec-d341a4a4eabc"/>
    <xsd:element name="properties">
      <xsd:complexType>
        <xsd:sequence>
          <xsd:element name="documentManagement">
            <xsd:complexType>
              <xsd:all>
                <xsd:element ref="ns2:Titel"/>
                <xsd:element ref="ns2:Filtyp"/>
                <xsd:element ref="ns2:Dokumenttyp"/>
                <xsd:element ref="ns2:Publiceringsdatum" minOccurs="0"/>
                <xsd:element ref="ns2:Relation_x0020_till_x0020_annat_x0020_dokument_x0020__x0028_ange_x0020_url_x0029_" minOccurs="0"/>
                <xsd:element ref="ns2:Spr_x00e5_k"/>
                <xsd:element ref="ns2:Leverans_x0020_till_x0020_KB"/>
                <xsd:element ref="ns2:Ansvarig_x0020_avdelning_x0020_2013_x002d_09"/>
                <xsd:element ref="ns2:Ansvarig_x0020_enhet_x0020_2013_x002d_09"/>
                <xsd:element ref="ns2:Ansvarig_x0020_avdelning" minOccurs="0"/>
                <xsd:element ref="ns2:Ansvarig_x0020_enhet" minOccurs="0"/>
                <xsd:element ref="ns2:Relation_x0020_till_x0020_fysiskt_x0020_objekt" minOccurs="0"/>
                <xsd:element ref="ns2:Publicerings_x002d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328ab-1664-4f36-a0ec-d341a4a4eabc" elementFormDefault="qualified">
    <xsd:import namespace="http://schemas.microsoft.com/office/2006/documentManagement/types"/>
    <xsd:import namespace="http://schemas.microsoft.com/office/infopath/2007/PartnerControls"/>
    <xsd:element name="Titel" ma:index="2" ma:displayName="Titel" ma:internalName="Titel">
      <xsd:simpleType>
        <xsd:restriction base="dms:Text">
          <xsd:maxLength value="255"/>
        </xsd:restriction>
      </xsd:simpleType>
    </xsd:element>
    <xsd:element name="Filtyp" ma:index="3" ma:displayName="Filtyp" ma:format="Dropdown" ma:internalName="Filtyp">
      <xsd:simpleType>
        <xsd:restriction base="dms:Choice">
          <xsd:enumeration value="pdf"/>
          <xsd:enumeration value="doc"/>
          <xsd:enumeration value="xls"/>
          <xsd:enumeration value="ppt"/>
          <xsd:enumeration value="avi"/>
          <xsd:enumeration value="mpeg"/>
          <xsd:enumeration value="epub"/>
          <xsd:enumeration value="zip"/>
          <xsd:enumeration value="csv"/>
          <xsd:enumeration value="övrigt"/>
        </xsd:restriction>
      </xsd:simpleType>
    </xsd:element>
    <xsd:element name="Dokumenttyp" ma:index="4" ma:displayName="Dokumenttyp" ma:format="Dropdown" ma:internalName="Dokumenttyp">
      <xsd:simpleType>
        <xsd:restriction base="dms:Choice">
          <xsd:enumeration value="Anvisning"/>
          <xsd:enumeration value="Film eller video"/>
          <xsd:enumeration value="Informationsmaterial"/>
          <xsd:enumeration value="Konferensmaterial"/>
          <xsd:enumeration value="Månadsstatistik"/>
          <xsd:enumeration value="Nyhetsbrev"/>
          <xsd:enumeration value="Publikationsbilaga"/>
          <xsd:enumeration value="Utbildningsmaterial"/>
          <xsd:enumeration value="Övrigt"/>
        </xsd:restriction>
      </xsd:simpleType>
    </xsd:element>
    <xsd:element name="Publiceringsdatum" ma:index="5" nillable="true" ma:displayName="Publiceringsdatum" ma:default="[today]" ma:format="DateOnly" ma:internalName="Publiceringsdatum">
      <xsd:simpleType>
        <xsd:restriction base="dms:DateTime"/>
      </xsd:simpleType>
    </xsd:element>
    <xsd:element name="Relation_x0020_till_x0020_annat_x0020_dokument_x0020__x0028_ange_x0020_url_x0029_" ma:index="6" nillable="true" ma:displayName="Relation till annat dokument (ange url)" ma:description="Ange url till huvuddokument" ma:internalName="Relation_x0020_till_x0020_annat_x0020_dokument_x0020__x0028_ange_x0020_url_x0029_">
      <xsd:simpleType>
        <xsd:restriction base="dms:Text">
          <xsd:maxLength value="255"/>
        </xsd:restriction>
      </xsd:simpleType>
    </xsd:element>
    <xsd:element name="Spr_x00e5_k" ma:index="7" ma:displayName="Språk" ma:default="Svenska" ma:format="Dropdown" ma:internalName="Spr_x00e5_k">
      <xsd:simpleType>
        <xsd:restriction base="dms:Choice">
          <xsd:enumeration value="Svenska"/>
          <xsd:enumeration value="Engelska"/>
          <xsd:enumeration value="Albanska"/>
          <xsd:enumeration value="Arabiska"/>
          <xsd:enumeration value="Bosniska"/>
          <xsd:enumeration value="Finska"/>
          <xsd:enumeration value="Franska"/>
          <xsd:enumeration value="Jiddisch"/>
          <xsd:enumeration value="Kinesiska"/>
          <xsd:enumeration value="Kroatiska"/>
          <xsd:enumeration value="Kurdiska"/>
          <xsd:enumeration value="Persiska"/>
          <xsd:enumeration value="Polska"/>
          <xsd:enumeration value="Romani"/>
          <xsd:enumeration value="Ryska"/>
          <xsd:enumeration value="Samiska"/>
          <xsd:enumeration value="Serbiska"/>
          <xsd:enumeration value="Somaliska"/>
          <xsd:enumeration value="Sorani"/>
          <xsd:enumeration value="Spanska"/>
          <xsd:enumeration value="Thailändska"/>
          <xsd:enumeration value="Tigrinja"/>
          <xsd:enumeration value="Turkiska"/>
          <xsd:enumeration value="Vietnamesiska"/>
          <xsd:enumeration value="Flerspråkig"/>
          <xsd:enumeration value="Annat"/>
        </xsd:restriction>
      </xsd:simpleType>
    </xsd:element>
    <xsd:element name="Leverans_x0020_till_x0020_KB" ma:index="8" ma:displayName="Leverans till KB" ma:default="Ja" ma:format="RadioButtons" ma:internalName="Leverans_x0020_till_x0020_KB">
      <xsd:simpleType>
        <xsd:restriction base="dms:Choice">
          <xsd:enumeration value="Ja"/>
          <xsd:enumeration value="Nej"/>
        </xsd:restriction>
      </xsd:simpleType>
    </xsd:element>
    <xsd:element name="Ansvarig_x0020_avdelning_x0020_2013_x002d_09" ma:index="9" ma:displayName="Ansvarig avdelning 2013-09" ma:format="Dropdown" ma:internalName="Ansvarig_x0020_avdelning_x0020_2013_x002d_09">
      <xsd:simpleType>
        <xsd:restriction base="dms:Choice">
          <xsd:enumeration value="GDS"/>
          <xsd:enumeration value="KHS"/>
          <xsd:enumeration value="KOM"/>
          <xsd:enumeration value="KST"/>
          <xsd:enumeration value="KY"/>
          <xsd:enumeration value="KÖ"/>
          <xsd:enumeration value="R"/>
          <xsd:enumeration value="S"/>
          <xsd:enumeration value="U"/>
          <xsd:enumeration value="V"/>
        </xsd:restriction>
      </xsd:simpleType>
    </xsd:element>
    <xsd:element name="Ansvarig_x0020_enhet_x0020_2013_x002d_09" ma:index="10" ma:displayName="Ansvarig enhet 2013-09" ma:format="Dropdown" ma:internalName="Ansvarig_x0020_enhet_x0020_2013_x002d_09">
      <xsd:simpleType>
        <xsd:restriction base="dms:Choice">
          <xsd:enumeration value="BEH1"/>
          <xsd:enumeration value="BEH2"/>
          <xsd:enumeration value="BEH"/>
          <xsd:enumeration value="EE"/>
          <xsd:enumeration value="EM"/>
          <xsd:enumeration value="FVJ"/>
          <xsd:enumeration value="GDS1"/>
          <xsd:enumeration value="HS"/>
          <xsd:enumeration value="HSJ"/>
          <xsd:enumeration value="HV"/>
          <xsd:enumeration value="IE"/>
          <xsd:enumeration value="IT"/>
          <xsd:enumeration value="IU"/>
          <xsd:enumeration value="KB"/>
          <xsd:enumeration value="KLT"/>
          <xsd:enumeration value="KT"/>
          <xsd:enumeration value="KT1"/>
          <xsd:enumeration value="KT2"/>
          <xsd:enumeration value="KU"/>
          <xsd:enumeration value="KUV"/>
          <xsd:enumeration value="KÖR"/>
          <xsd:enumeration value="NR"/>
          <xsd:enumeration value="NR1"/>
          <xsd:enumeration value="NR2"/>
          <xsd:enumeration value="PE"/>
          <xsd:enumeration value="PRE"/>
          <xsd:enumeration value="PS"/>
          <xsd:enumeration value="PU"/>
          <xsd:enumeration value="RE"/>
          <xsd:enumeration value="REG"/>
          <xsd:enumeration value="RES"/>
          <xsd:enumeration value="SA"/>
          <xsd:enumeration value="SE"/>
          <xsd:enumeration value="SM"/>
          <xsd:enumeration value="SOJ"/>
          <xsd:enumeration value="ST1"/>
          <xsd:enumeration value="ST2"/>
          <xsd:enumeration value="STB"/>
          <xsd:enumeration value="UE"/>
          <xsd:enumeration value="UK"/>
          <xsd:enumeration value="UV"/>
          <xsd:enumeration value="UV1"/>
          <xsd:enumeration value="UV2"/>
          <xsd:enumeration value="VA"/>
          <xsd:enumeration value="VHS"/>
          <xsd:enumeration value="WP"/>
          <xsd:enumeration value="VSO1"/>
          <xsd:enumeration value="VSO2"/>
          <xsd:enumeration value="VÄ1"/>
          <xsd:enumeration value="VÄ2"/>
          <xsd:enumeration value="VÄ3"/>
          <xsd:enumeration value="VÄL"/>
          <xsd:enumeration value="ÖJ1"/>
          <xsd:enumeration value="ÖJ2"/>
        </xsd:restriction>
      </xsd:simpleType>
    </xsd:element>
    <xsd:element name="Ansvarig_x0020_avdelning" ma:index="11" nillable="true" ma:displayName="Ansvarig avdelning" ma:format="Dropdown" ma:internalName="Ansvarig_x0020_avdelning">
      <xsd:simpleType>
        <xsd:restriction base="dms:Choice">
          <xsd:enumeration value="K"/>
          <xsd:enumeration value="R"/>
          <xsd:enumeration value="S"/>
          <xsd:enumeration value="T"/>
          <xsd:enumeration value="A"/>
          <xsd:enumeration value="GDS"/>
          <xsd:enumeration value="KOM"/>
        </xsd:restriction>
      </xsd:simpleType>
    </xsd:element>
    <xsd:element name="Ansvarig_x0020_enhet" ma:index="12" nillable="true" ma:displayName="Ansvarig enhet" ma:format="Dropdown" ma:internalName="Ansvarig_x0020_enhet">
      <xsd:simpleType>
        <xsd:restriction base="dms:Choice">
          <xsd:enumeration value="BEH1"/>
          <xsd:enumeration value="BEH2"/>
          <xsd:enumeration value="BHT"/>
          <xsd:enumeration value="BS"/>
          <xsd:enumeration value="DM"/>
          <xsd:enumeration value="EE"/>
          <xsd:enumeration value="EK1"/>
          <xsd:enumeration value="EK2"/>
          <xsd:enumeration value="EPI"/>
          <xsd:enumeration value="FIK"/>
          <xsd:enumeration value="HOS"/>
          <xsd:enumeration value="HST"/>
          <xsd:enumeration value="HV"/>
          <xsd:enumeration value="IE"/>
          <xsd:enumeration value="IT"/>
          <xsd:enumeration value="KBP"/>
          <xsd:enumeration value="KLT"/>
          <xsd:enumeration value="KT"/>
          <xsd:enumeration value="KU"/>
          <xsd:enumeration value="KUG"/>
          <xsd:enumeration value="KÖ"/>
          <xsd:enumeration value="KÖR"/>
          <xsd:enumeration value="NR"/>
          <xsd:enumeration value="NR1"/>
          <xsd:enumeration value="NR2"/>
          <xsd:enumeration value="PE"/>
          <xsd:enumeration value="PRE"/>
          <xsd:enumeration value="PS"/>
          <xsd:enumeration value="PU"/>
          <xsd:enumeration value="RE"/>
          <xsd:enumeration value="REG"/>
          <xsd:enumeration value="RG1"/>
          <xsd:enumeration value="RG2"/>
          <xsd:enumeration value="RM"/>
          <xsd:enumeration value="RN"/>
          <xsd:enumeration value="RS"/>
          <xsd:enumeration value="RSV"/>
          <xsd:enumeration value="RSÖ"/>
          <xsd:enumeration value="RÖ"/>
          <xsd:enumeration value="SBG"/>
          <xsd:enumeration value="SE"/>
          <xsd:enumeration value="STT"/>
          <xsd:enumeration value="TU"/>
          <xsd:enumeration value="UE"/>
          <xsd:enumeration value="UPF"/>
          <xsd:enumeration value="UTV"/>
          <xsd:enumeration value="VA"/>
          <xsd:enumeration value="VHS"/>
          <xsd:enumeration value="VO"/>
          <xsd:enumeration value="VSO1"/>
          <xsd:enumeration value="VSO2"/>
          <xsd:enumeration value="VÄ1"/>
          <xsd:enumeration value="VÄ2"/>
          <xsd:enumeration value="VÄ3"/>
          <xsd:enumeration value="ÖJ"/>
        </xsd:restriction>
      </xsd:simpleType>
    </xsd:element>
    <xsd:element name="Relation_x0020_till_x0020_fysiskt_x0020_objekt" ma:index="13" nillable="true" ma:displayName="Relation till fysiskt objekt" ma:internalName="Relation_x0020_till_x0020_fysiskt_x0020_objekt">
      <xsd:simpleType>
        <xsd:restriction base="dms:Text">
          <xsd:maxLength value="255"/>
        </xsd:restriction>
      </xsd:simpleType>
    </xsd:element>
    <xsd:element name="Publicerings_x002d_URL" ma:index="14" nillable="true" ma:displayName="Publicerings-URL" ma:format="Hyperlink" ma:internalName="Publicerings_x002d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ceringsdatum xmlns="467328ab-1664-4f36-a0ec-d341a4a4eabc">2016-03-15T23:00:00+00:00</Publiceringsdatum>
    <Publicerings_x002d_URL xmlns="467328ab-1664-4f36-a0ec-d341a4a4eabc">
      <Url xsi:nil="true"/>
      <Description xsi:nil="true"/>
    </Publicerings_x002d_URL>
    <Dokumenttyp xmlns="467328ab-1664-4f36-a0ec-d341a4a4eabc">Övrigt</Dokumenttyp>
    <Spr_x00e5_k xmlns="467328ab-1664-4f36-a0ec-d341a4a4eabc">Svenska</Spr_x00e5_k>
    <Ansvarig_x0020_avdelning_x0020_2013_x002d_09 xmlns="467328ab-1664-4f36-a0ec-d341a4a4eabc">S</Ansvarig_x0020_avdelning_x0020_2013_x002d_09>
    <Filtyp xmlns="467328ab-1664-4f36-a0ec-d341a4a4eabc">doc</Filtyp>
    <Ansvarig_x0020_avdelning xmlns="467328ab-1664-4f36-a0ec-d341a4a4eabc" xsi:nil="true"/>
    <Leverans_x0020_till_x0020_KB xmlns="467328ab-1664-4f36-a0ec-d341a4a4eabc">Nej</Leverans_x0020_till_x0020_KB>
    <Ansvarig_x0020_enhet_x0020_2013_x002d_09 xmlns="467328ab-1664-4f36-a0ec-d341a4a4eabc">RES</Ansvarig_x0020_enhet_x0020_2013_x002d_09>
    <Ansvarig_x0020_enhet xmlns="467328ab-1664-4f36-a0ec-d341a4a4eabc" xsi:nil="true"/>
    <Relation_x0020_till_x0020_fysiskt_x0020_objekt xmlns="467328ab-1664-4f36-a0ec-d341a4a4eabc" xsi:nil="true"/>
    <Titel xmlns="467328ab-1664-4f36-a0ec-d341a4a4eabc">Blankett för begäran om registeruppgift</Titel>
    <Relation_x0020_till_x0020_annat_x0020_dokument_x0020__x0028_ange_x0020_url_x0029_ xmlns="467328ab-1664-4f36-a0ec-d341a4a4ea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3873-906D-4572-94FA-A47DF3B70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328ab-1664-4f36-a0ec-d341a4a4e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0F0C6-1925-42EF-A711-5113452D41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849D49-5E6B-42DF-8AAD-0C8EA1A70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0D21C-3C06-4BFA-8441-752667F2098E}">
  <ds:schemaRefs>
    <ds:schemaRef ds:uri="http://schemas.microsoft.com/office/2006/metadata/properties"/>
    <ds:schemaRef ds:uri="467328ab-1664-4f36-a0ec-d341a4a4eabc"/>
  </ds:schemaRefs>
</ds:datastoreItem>
</file>

<file path=customXml/itemProps5.xml><?xml version="1.0" encoding="utf-8"?>
<ds:datastoreItem xmlns:ds="http://schemas.openxmlformats.org/officeDocument/2006/customXml" ds:itemID="{C22B6AA0-134F-4A29-928C-3B4E5AA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SoSB37600</vt:lpstr>
      <vt:lpstr>SoSB37600</vt:lpstr>
    </vt:vector>
  </TitlesOfParts>
  <Company>Socialstyrelsen</Company>
  <LinksUpToDate>false</LinksUpToDate>
  <CharactersWithSpaces>2315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SoSB37600</dc:title>
  <dc:creator>Jocke</dc:creator>
  <cp:lastModifiedBy>Dovärn, Anna</cp:lastModifiedBy>
  <cp:revision>5</cp:revision>
  <cp:lastPrinted>2018-10-30T08:03:00Z</cp:lastPrinted>
  <dcterms:created xsi:type="dcterms:W3CDTF">2021-04-06T09:10:00Z</dcterms:created>
  <dcterms:modified xsi:type="dcterms:W3CDTF">2021-04-06T09:23:00Z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nkettnummer">
    <vt:lpwstr>SoSB37600</vt:lpwstr>
  </property>
  <property fmtid="{D5CDD505-2E9C-101B-9397-08002B2CF9AE}" pid="3" name="ContentType">
    <vt:lpwstr>Dokument</vt:lpwstr>
  </property>
  <property fmtid="{D5CDD505-2E9C-101B-9397-08002B2CF9AE}" pid="4" name="ContentTypeId">
    <vt:lpwstr>0x010100B32AAABC5A1F144E9A771A96BCEB90C3</vt:lpwstr>
  </property>
  <property fmtid="{D5CDD505-2E9C-101B-9397-08002B2CF9AE}" pid="5" name="Ansvarig enhet 2013-09">
    <vt:lpwstr>RES</vt:lpwstr>
  </property>
  <property fmtid="{D5CDD505-2E9C-101B-9397-08002B2CF9AE}" pid="6" name="Leverans till KB">
    <vt:lpwstr>Nej</vt:lpwstr>
  </property>
  <property fmtid="{D5CDD505-2E9C-101B-9397-08002B2CF9AE}" pid="7" name="Publiceringsdatum">
    <vt:filetime>2015-12-21T23:00:00Z</vt:filetime>
  </property>
  <property fmtid="{D5CDD505-2E9C-101B-9397-08002B2CF9AE}" pid="8" name="Filtyp">
    <vt:lpwstr>doc</vt:lpwstr>
  </property>
  <property fmtid="{D5CDD505-2E9C-101B-9397-08002B2CF9AE}" pid="9" name="Språk">
    <vt:lpwstr>Svenska</vt:lpwstr>
  </property>
  <property fmtid="{D5CDD505-2E9C-101B-9397-08002B2CF9AE}" pid="10" name="Dokumenttyp">
    <vt:lpwstr>Övrigt</vt:lpwstr>
  </property>
  <property fmtid="{D5CDD505-2E9C-101B-9397-08002B2CF9AE}" pid="11" name="Ansvarig avdelning 2013-09">
    <vt:lpwstr>S</vt:lpwstr>
  </property>
  <property fmtid="{D5CDD505-2E9C-101B-9397-08002B2CF9AE}" pid="12" name="Dokumenttitel">
    <vt:lpwstr>Blankett - Begäran om registeruppgift</vt:lpwstr>
  </property>
</Properties>
</file>